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CA" w:rsidRPr="00F3188D" w:rsidRDefault="00416CCA" w:rsidP="00641230">
      <w:pPr>
        <w:pStyle w:val="Nagwek1"/>
        <w:rPr>
          <w:rFonts w:ascii="Arial" w:hAnsi="Arial" w:cs="Arial"/>
          <w:b w:val="0"/>
          <w:color w:val="auto"/>
        </w:rPr>
      </w:pPr>
      <w:r w:rsidRPr="00F3188D">
        <w:rPr>
          <w:rFonts w:ascii="Arial" w:hAnsi="Arial" w:cs="Arial"/>
          <w:b w:val="0"/>
          <w:color w:val="auto"/>
        </w:rPr>
        <w:t xml:space="preserve">OPISU MODUŁU KSZTAŁCENIA (SYLABUS) </w:t>
      </w:r>
    </w:p>
    <w:p w:rsidR="00416CCA" w:rsidRDefault="00416CCA" w:rsidP="00416CC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ogólne</w:t>
      </w:r>
    </w:p>
    <w:p w:rsidR="00416CCA" w:rsidRPr="001C55A8" w:rsidRDefault="00416CCA" w:rsidP="00416CC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modułu kształcenia: </w:t>
      </w:r>
      <w:r>
        <w:rPr>
          <w:rFonts w:ascii="Arial" w:hAnsi="Arial" w:cs="Arial"/>
          <w:sz w:val="20"/>
          <w:szCs w:val="20"/>
        </w:rPr>
        <w:tab/>
      </w:r>
      <w:r w:rsidR="00AB6FF9" w:rsidRPr="001C55A8">
        <w:rPr>
          <w:rFonts w:ascii="Arial" w:hAnsi="Arial" w:cs="Arial"/>
          <w:b/>
          <w:sz w:val="20"/>
          <w:szCs w:val="20"/>
        </w:rPr>
        <w:t>TEKSTOLOGIA I EDYTORSTWO NAUKOWE</w:t>
      </w:r>
    </w:p>
    <w:p w:rsidR="00416CCA" w:rsidRPr="001C55A8" w:rsidRDefault="00416CCA" w:rsidP="00416CC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1C55A8">
        <w:rPr>
          <w:rFonts w:ascii="Arial" w:hAnsi="Arial" w:cs="Arial"/>
          <w:sz w:val="20"/>
          <w:szCs w:val="20"/>
        </w:rPr>
        <w:t xml:space="preserve">Kod modułu kształcenia: </w:t>
      </w:r>
      <w:r w:rsidRPr="001C55A8">
        <w:rPr>
          <w:rFonts w:ascii="Arial" w:hAnsi="Arial" w:cs="Arial"/>
          <w:sz w:val="20"/>
          <w:szCs w:val="20"/>
        </w:rPr>
        <w:tab/>
      </w:r>
      <w:r w:rsidRPr="001C55A8">
        <w:rPr>
          <w:rFonts w:ascii="Arial" w:hAnsi="Arial" w:cs="Arial"/>
          <w:sz w:val="20"/>
          <w:szCs w:val="20"/>
        </w:rPr>
        <w:tab/>
      </w:r>
      <w:r w:rsidR="001C55A8" w:rsidRPr="001C55A8">
        <w:rPr>
          <w:rFonts w:ascii="Arial" w:hAnsi="Arial" w:cs="Arial"/>
          <w:color w:val="000000"/>
          <w:sz w:val="20"/>
          <w:szCs w:val="20"/>
        </w:rPr>
        <w:t>03-TEN-12PDM</w:t>
      </w:r>
    </w:p>
    <w:p w:rsidR="00416CCA" w:rsidRPr="001C55A8" w:rsidRDefault="00416CCA" w:rsidP="00416CC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1C55A8">
        <w:rPr>
          <w:rFonts w:ascii="Arial" w:hAnsi="Arial" w:cs="Arial"/>
          <w:sz w:val="20"/>
          <w:szCs w:val="20"/>
        </w:rPr>
        <w:t xml:space="preserve">Rodzaj modułu kształcenia: </w:t>
      </w:r>
      <w:r w:rsidRPr="001C55A8">
        <w:rPr>
          <w:rFonts w:ascii="Arial" w:hAnsi="Arial" w:cs="Arial"/>
          <w:sz w:val="20"/>
          <w:szCs w:val="20"/>
        </w:rPr>
        <w:tab/>
        <w:t xml:space="preserve">obowiązkowy </w:t>
      </w:r>
    </w:p>
    <w:p w:rsidR="00416CCA" w:rsidRDefault="00416CCA" w:rsidP="00416CC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 studiów: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filologia polska</w:t>
      </w:r>
      <w:r w:rsidR="00516CB6">
        <w:rPr>
          <w:rFonts w:ascii="Arial" w:hAnsi="Arial" w:cs="Arial"/>
          <w:sz w:val="20"/>
          <w:szCs w:val="20"/>
        </w:rPr>
        <w:t>, specjal</w:t>
      </w:r>
      <w:r w:rsidR="00641230">
        <w:rPr>
          <w:rFonts w:ascii="Arial" w:hAnsi="Arial" w:cs="Arial"/>
          <w:sz w:val="20"/>
          <w:szCs w:val="20"/>
        </w:rPr>
        <w:t>izacja</w:t>
      </w:r>
      <w:r w:rsidR="003966E2">
        <w:rPr>
          <w:rFonts w:ascii="Arial" w:hAnsi="Arial" w:cs="Arial"/>
          <w:sz w:val="20"/>
          <w:szCs w:val="20"/>
        </w:rPr>
        <w:t>:</w:t>
      </w:r>
      <w:r w:rsidR="00641230">
        <w:rPr>
          <w:rFonts w:ascii="Arial" w:hAnsi="Arial" w:cs="Arial"/>
          <w:sz w:val="20"/>
          <w:szCs w:val="20"/>
        </w:rPr>
        <w:t xml:space="preserve"> e</w:t>
      </w:r>
      <w:r w:rsidR="00516CB6">
        <w:rPr>
          <w:rFonts w:ascii="Arial" w:hAnsi="Arial" w:cs="Arial"/>
          <w:sz w:val="20"/>
          <w:szCs w:val="20"/>
        </w:rPr>
        <w:t>dytorstwo naukowe</w:t>
      </w:r>
    </w:p>
    <w:p w:rsidR="00416CCA" w:rsidRDefault="00416CCA" w:rsidP="00416CC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Poziom studiów: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</w:t>
      </w:r>
      <w:r w:rsidR="00AB6FF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stopień </w:t>
      </w:r>
    </w:p>
    <w:p w:rsidR="00416CCA" w:rsidRDefault="00416CCA" w:rsidP="00416CC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</w:t>
      </w:r>
      <w:r w:rsidR="00AB6FF9">
        <w:rPr>
          <w:rFonts w:ascii="Arial" w:hAnsi="Arial" w:cs="Arial"/>
          <w:sz w:val="20"/>
          <w:szCs w:val="20"/>
        </w:rPr>
        <w:t xml:space="preserve">studiów (jeśli obowiązuje): </w:t>
      </w:r>
      <w:r w:rsidR="00AB6FF9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416CCA" w:rsidRDefault="00AB6FF9" w:rsidP="00416CC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Semestr: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letni</w:t>
      </w:r>
    </w:p>
    <w:p w:rsidR="00416CCA" w:rsidRDefault="00416CCA" w:rsidP="00416CC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 w:rsidR="00AB6FF9">
        <w:rPr>
          <w:rFonts w:ascii="Arial" w:hAnsi="Arial" w:cs="Arial"/>
          <w:sz w:val="20"/>
          <w:szCs w:val="20"/>
        </w:rPr>
        <w:t xml:space="preserve">dzaje zajęć i liczba godzin: </w:t>
      </w:r>
      <w:r w:rsidR="00AB6FF9">
        <w:rPr>
          <w:rFonts w:ascii="Arial" w:hAnsi="Arial" w:cs="Arial"/>
          <w:sz w:val="20"/>
          <w:szCs w:val="20"/>
        </w:rPr>
        <w:tab/>
        <w:t>30</w:t>
      </w:r>
      <w:r>
        <w:rPr>
          <w:rFonts w:ascii="Arial" w:hAnsi="Arial" w:cs="Arial"/>
          <w:sz w:val="20"/>
          <w:szCs w:val="20"/>
        </w:rPr>
        <w:t xml:space="preserve"> h W</w:t>
      </w:r>
    </w:p>
    <w:p w:rsidR="00416CCA" w:rsidRDefault="001C55A8" w:rsidP="00416CC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punktów ECTS: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punkty</w:t>
      </w:r>
    </w:p>
    <w:p w:rsidR="00AB6FF9" w:rsidRDefault="00416CCA" w:rsidP="00416CC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AB6FF9">
        <w:rPr>
          <w:rFonts w:ascii="Arial" w:hAnsi="Arial" w:cs="Arial"/>
          <w:sz w:val="20"/>
          <w:szCs w:val="20"/>
        </w:rPr>
        <w:t>Imię, nazwisko, tytuł/stopień naukowy, adres e-mail wykładowcy (wykładowców) /  prowadzących zajęcia:</w:t>
      </w:r>
      <w:r w:rsidR="00AB6FF9" w:rsidRPr="00AB6FF9">
        <w:rPr>
          <w:rFonts w:ascii="Arial" w:hAnsi="Arial" w:cs="Arial"/>
          <w:sz w:val="20"/>
          <w:szCs w:val="20"/>
        </w:rPr>
        <w:t xml:space="preserve"> </w:t>
      </w:r>
      <w:r w:rsidR="001C55A8">
        <w:rPr>
          <w:rFonts w:ascii="Arial" w:hAnsi="Arial" w:cs="Arial"/>
          <w:sz w:val="20"/>
          <w:szCs w:val="20"/>
        </w:rPr>
        <w:tab/>
      </w:r>
      <w:r w:rsidR="001C55A8">
        <w:rPr>
          <w:rFonts w:ascii="Arial" w:hAnsi="Arial" w:cs="Arial"/>
          <w:sz w:val="20"/>
          <w:szCs w:val="20"/>
        </w:rPr>
        <w:tab/>
      </w:r>
      <w:r w:rsidR="00641230">
        <w:rPr>
          <w:rFonts w:ascii="Arial" w:hAnsi="Arial" w:cs="Arial"/>
          <w:sz w:val="20"/>
          <w:szCs w:val="20"/>
        </w:rPr>
        <w:t>Wiesław Wydra, prof. dr</w:t>
      </w:r>
      <w:r w:rsidR="00AB6FF9" w:rsidRPr="00AB6FF9">
        <w:rPr>
          <w:rFonts w:ascii="Arial" w:hAnsi="Arial" w:cs="Arial"/>
          <w:sz w:val="20"/>
          <w:szCs w:val="20"/>
        </w:rPr>
        <w:t xml:space="preserve"> hab., </w:t>
      </w:r>
      <w:r w:rsidRPr="00AB6FF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641230" w:rsidRPr="00FC61EB">
          <w:rPr>
            <w:rStyle w:val="Hipercze"/>
            <w:rFonts w:ascii="Arial" w:hAnsi="Arial" w:cs="Arial"/>
            <w:sz w:val="20"/>
            <w:szCs w:val="20"/>
          </w:rPr>
          <w:t>wydra@amu.edu.pl</w:t>
        </w:r>
      </w:hyperlink>
    </w:p>
    <w:p w:rsidR="00416CCA" w:rsidRPr="00AB6FF9" w:rsidRDefault="00416CCA" w:rsidP="00416CC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AB6FF9">
        <w:rPr>
          <w:rFonts w:ascii="Arial" w:hAnsi="Arial" w:cs="Arial"/>
          <w:sz w:val="20"/>
          <w:szCs w:val="20"/>
        </w:rPr>
        <w:t xml:space="preserve">Język wykładowy: </w:t>
      </w:r>
      <w:r w:rsidRPr="00AB6FF9">
        <w:rPr>
          <w:rFonts w:ascii="Arial" w:hAnsi="Arial" w:cs="Arial"/>
          <w:sz w:val="20"/>
          <w:szCs w:val="20"/>
        </w:rPr>
        <w:tab/>
      </w:r>
      <w:r w:rsidRPr="00AB6FF9">
        <w:rPr>
          <w:rFonts w:ascii="Arial" w:hAnsi="Arial" w:cs="Arial"/>
          <w:sz w:val="20"/>
          <w:szCs w:val="20"/>
        </w:rPr>
        <w:tab/>
      </w:r>
      <w:r w:rsidRPr="00AB6FF9">
        <w:rPr>
          <w:rFonts w:ascii="Arial" w:hAnsi="Arial" w:cs="Arial"/>
          <w:sz w:val="20"/>
          <w:szCs w:val="20"/>
        </w:rPr>
        <w:tab/>
        <w:t>polski</w:t>
      </w:r>
    </w:p>
    <w:p w:rsidR="00416CCA" w:rsidRDefault="00416CCA" w:rsidP="00416CC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szczegółowe</w:t>
      </w:r>
    </w:p>
    <w:p w:rsidR="00416CCA" w:rsidRPr="00F3188D" w:rsidRDefault="00416CCA" w:rsidP="00F3188D">
      <w:pPr>
        <w:pStyle w:val="Akapitzlist"/>
        <w:numPr>
          <w:ilvl w:val="0"/>
          <w:numId w:val="3"/>
        </w:numPr>
        <w:spacing w:after="0" w:line="240" w:lineRule="auto"/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>Cel (cele) modułu kształcenia</w:t>
      </w:r>
    </w:p>
    <w:p w:rsidR="008747CE" w:rsidRPr="00F3188D" w:rsidRDefault="00416CCA" w:rsidP="00F3188D">
      <w:pPr>
        <w:pStyle w:val="Listapunktowana3"/>
        <w:numPr>
          <w:ilvl w:val="0"/>
          <w:numId w:val="4"/>
        </w:numPr>
        <w:spacing w:after="0"/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>wykształcenie umiejętności porozumiewania się z ekspertami z danej dziedziny oraz umiejętności docenienia różnorodności kulturowej i wielokulturowej</w:t>
      </w:r>
      <w:r w:rsidR="00670084" w:rsidRPr="00F3188D">
        <w:rPr>
          <w:rFonts w:ascii="Arial" w:hAnsi="Arial" w:cs="Arial"/>
          <w:sz w:val="20"/>
          <w:szCs w:val="20"/>
        </w:rPr>
        <w:t>.</w:t>
      </w:r>
    </w:p>
    <w:p w:rsidR="00A36956" w:rsidRPr="00F3188D" w:rsidRDefault="00A36956" w:rsidP="00F3188D">
      <w:pPr>
        <w:pStyle w:val="Listapunktowana3"/>
        <w:numPr>
          <w:ilvl w:val="0"/>
          <w:numId w:val="4"/>
        </w:numPr>
        <w:spacing w:after="0"/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>zapoznanie się z podstawowymi pojęciami tekstologii i edytorstwa naukowego</w:t>
      </w:r>
    </w:p>
    <w:p w:rsidR="00D36F2E" w:rsidRPr="00F3188D" w:rsidRDefault="00A36956" w:rsidP="00F3188D">
      <w:pPr>
        <w:pStyle w:val="Akapitzlist"/>
        <w:numPr>
          <w:ilvl w:val="0"/>
          <w:numId w:val="4"/>
        </w:numPr>
        <w:spacing w:after="0" w:line="240" w:lineRule="auto"/>
        <w:ind w:left="993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8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poznanie</w:t>
      </w:r>
      <w:r w:rsidR="00D36F2E" w:rsidRPr="00F318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</w:t>
      </w:r>
      <w:r w:rsidRPr="00F318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D36F2E" w:rsidRPr="00F318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teoretycznych zasad tekstologii i edytor</w:t>
      </w:r>
      <w:r w:rsidRPr="00F318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stwa naukowego oraz terminologii</w:t>
      </w:r>
      <w:r w:rsidR="00D36F2E" w:rsidRPr="00F318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przedmiotu</w:t>
      </w:r>
      <w:r w:rsidR="00670084" w:rsidRPr="00F318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36F2E" w:rsidRPr="00A36956" w:rsidRDefault="00A36956" w:rsidP="00F3188D">
      <w:pPr>
        <w:pStyle w:val="Akapitzlist"/>
        <w:numPr>
          <w:ilvl w:val="0"/>
          <w:numId w:val="4"/>
        </w:numPr>
        <w:spacing w:after="0" w:line="240" w:lineRule="auto"/>
        <w:ind w:left="993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8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zdobycie podstawowej wiedzy dotyczącej</w:t>
      </w:r>
      <w:r w:rsidR="00D36F2E" w:rsidRPr="00F318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postępowania w pracy nad przygotowaniem do druku (lub badań na</w:t>
      </w:r>
      <w:r w:rsidRPr="00F318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ukowych</w:t>
      </w:r>
      <w:r w:rsidRPr="00A3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tekstu literackiego</w:t>
      </w:r>
      <w:r w:rsidR="0067008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8747CE" w:rsidRDefault="00A36956" w:rsidP="00B6307D">
      <w:pPr>
        <w:pStyle w:val="Akapitzlist"/>
        <w:numPr>
          <w:ilvl w:val="0"/>
          <w:numId w:val="4"/>
        </w:numPr>
        <w:spacing w:after="48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zaznajomienie</w:t>
      </w:r>
      <w:r w:rsidR="00D36F2E" w:rsidRPr="00A3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ze specyfiką pracy nad rękopiśmiennymi i drukowanymi</w:t>
      </w:r>
      <w:r w:rsidR="004763A9" w:rsidRPr="00A3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przekazami tekstu</w:t>
      </w:r>
      <w:r w:rsidR="0067008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70084" w:rsidRPr="00F3188D" w:rsidRDefault="00670084" w:rsidP="00B6307D">
      <w:pPr>
        <w:pStyle w:val="Akapitzlist"/>
        <w:numPr>
          <w:ilvl w:val="0"/>
          <w:numId w:val="4"/>
        </w:numPr>
        <w:spacing w:after="48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47CE">
        <w:rPr>
          <w:rFonts w:ascii="Arial" w:hAnsi="Arial" w:cs="Arial"/>
          <w:sz w:val="20"/>
          <w:szCs w:val="20"/>
        </w:rPr>
        <w:t xml:space="preserve">zdobycie wiadomości na temat kompendiów wiedzy o edytorstwie, wzorcowych edycjach </w:t>
      </w:r>
      <w:r w:rsidRPr="00F3188D">
        <w:rPr>
          <w:rFonts w:ascii="Arial" w:hAnsi="Arial" w:cs="Arial"/>
          <w:sz w:val="20"/>
          <w:szCs w:val="20"/>
        </w:rPr>
        <w:t xml:space="preserve">krytycznych, zasadach transliteracji i transkrypcji tekstu, sporządzania aparatu krytycznego, komentarzy filologicznych. </w:t>
      </w:r>
    </w:p>
    <w:p w:rsidR="00670084" w:rsidRPr="00F3188D" w:rsidRDefault="00670084" w:rsidP="00641230">
      <w:pPr>
        <w:pStyle w:val="Listapunktowana3"/>
        <w:numPr>
          <w:ilvl w:val="0"/>
          <w:numId w:val="4"/>
        </w:numPr>
        <w:ind w:left="993" w:hanging="284"/>
        <w:rPr>
          <w:rFonts w:ascii="Arial" w:hAnsi="Arial" w:cs="Arial"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>zdobycie umiejętności docierania do istotnych cech struktury językowej, artystycznej i znaczeniowej dzieł literackich, dostrzegania wagi rozwiązań tekstologicznych dla właściwego i pełnego rozumienia utworu.</w:t>
      </w:r>
    </w:p>
    <w:p w:rsidR="00A36956" w:rsidRPr="00F3188D" w:rsidRDefault="00A36956" w:rsidP="00641230">
      <w:pPr>
        <w:pStyle w:val="Listapunktowana3"/>
        <w:numPr>
          <w:ilvl w:val="0"/>
          <w:numId w:val="4"/>
        </w:numPr>
        <w:ind w:left="993" w:hanging="284"/>
        <w:rPr>
          <w:rFonts w:ascii="Arial" w:hAnsi="Arial" w:cs="Arial"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>poznanie metod pracy edytora naukowego nad tekstami współczesnymi i dawnymi, zasadami krytyki tekstu i sposobami naukowego wydawania tekstów</w:t>
      </w:r>
      <w:r w:rsidR="00670084" w:rsidRPr="00F3188D">
        <w:rPr>
          <w:rFonts w:ascii="Arial" w:hAnsi="Arial" w:cs="Arial"/>
          <w:sz w:val="20"/>
          <w:szCs w:val="20"/>
        </w:rPr>
        <w:t>.</w:t>
      </w:r>
      <w:r w:rsidRPr="00F3188D">
        <w:rPr>
          <w:rFonts w:ascii="Arial" w:hAnsi="Arial" w:cs="Arial"/>
          <w:sz w:val="20"/>
          <w:szCs w:val="20"/>
        </w:rPr>
        <w:t xml:space="preserve"> </w:t>
      </w:r>
    </w:p>
    <w:p w:rsidR="00416CCA" w:rsidRPr="00F3188D" w:rsidRDefault="00A36956" w:rsidP="00641230">
      <w:pPr>
        <w:pStyle w:val="Listapunktowana3"/>
        <w:numPr>
          <w:ilvl w:val="0"/>
          <w:numId w:val="4"/>
        </w:numPr>
        <w:ind w:left="993" w:hanging="284"/>
        <w:rPr>
          <w:rFonts w:ascii="Arial" w:hAnsi="Arial" w:cs="Arial"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 xml:space="preserve">zdobycie wiedzy z zakresu tekstologii i edytorstwa naukowego oraz podstawowych umiejętności niezbędnych do samodzielnego opracowania naukowej edycji tekstów literackich. </w:t>
      </w:r>
    </w:p>
    <w:p w:rsidR="00416CCA" w:rsidRDefault="00416CCA" w:rsidP="00416CCA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416CCA" w:rsidRDefault="00416CCA" w:rsidP="00416CCA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w zakresie wiedzy, umiejętności oraz kompetencji społecznych dla modułu kształcenia i odniesienie do efektów kształcenia dla kierunku studiów </w:t>
      </w:r>
    </w:p>
    <w:p w:rsidR="00B6307D" w:rsidRDefault="00B6307D" w:rsidP="00F3188D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4108"/>
        <w:gridCol w:w="2696"/>
      </w:tblGrid>
      <w:tr w:rsidR="00416CCA" w:rsidTr="00416CCA">
        <w:trPr>
          <w:trHeight w:val="80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16CCA" w:rsidRDefault="00416CC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Symbol </w:t>
            </w:r>
          </w:p>
          <w:p w:rsidR="00416CCA" w:rsidRDefault="00416CC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6CCA" w:rsidRDefault="00416CC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16CCA" w:rsidRDefault="00416C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zakończeniu modułu (przedmiotu) i potwierdzeniu osiągnięcia efektów kształcenia student potrafi: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Odniesienie do efektów kształcenia  dla kierunku studiów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6CCA" w:rsidTr="00B6307D">
        <w:trPr>
          <w:trHeight w:val="9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416CCA" w:rsidRDefault="00B6307D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</w:t>
            </w:r>
            <w:r w:rsidR="00416CCA">
              <w:rPr>
                <w:rFonts w:ascii="Arial" w:hAnsi="Arial" w:cs="Arial"/>
                <w:bCs/>
                <w:sz w:val="20"/>
                <w:szCs w:val="20"/>
              </w:rPr>
              <w:t>_01</w:t>
            </w:r>
            <w:r w:rsidR="00416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416CCA" w:rsidRDefault="00416CCA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posługiwać się podstawową t</w:t>
            </w:r>
            <w:r w:rsidR="00AB6FF9">
              <w:rPr>
                <w:rFonts w:ascii="Arial" w:hAnsi="Arial" w:cs="Arial"/>
                <w:sz w:val="20"/>
                <w:szCs w:val="20"/>
              </w:rPr>
              <w:t>erminologią z zakresu tekstologii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AB6FF9">
              <w:rPr>
                <w:rFonts w:ascii="Arial" w:hAnsi="Arial" w:cs="Arial"/>
                <w:sz w:val="20"/>
                <w:szCs w:val="20"/>
              </w:rPr>
              <w:t>edytorstwa naukowego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CA" w:rsidRDefault="00641230">
            <w:pPr>
              <w:pStyle w:val="NormalnyWeb"/>
              <w:spacing w:before="120" w:beforeAutospacing="0" w:afterAutospacing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K_W17</w:t>
            </w:r>
          </w:p>
        </w:tc>
      </w:tr>
      <w:tr w:rsidR="00416CCA" w:rsidTr="00416CCA">
        <w:trPr>
          <w:trHeight w:val="8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416CCA" w:rsidRDefault="00B6307D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</w:t>
            </w:r>
            <w:r w:rsidR="00416CCA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416CCA" w:rsidRDefault="00416CCA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rozróżnić i scharakteryzować poszczególne etapy </w:t>
            </w:r>
            <w:r w:rsidR="008747CE">
              <w:rPr>
                <w:rFonts w:ascii="Arial" w:hAnsi="Arial" w:cs="Arial"/>
                <w:sz w:val="20"/>
                <w:szCs w:val="20"/>
              </w:rPr>
              <w:t>pracy edytora naukowego nad tekstem</w:t>
            </w:r>
            <w:r w:rsidR="002E69D7">
              <w:rPr>
                <w:rFonts w:ascii="Arial" w:hAnsi="Arial" w:cs="Arial"/>
                <w:sz w:val="20"/>
                <w:szCs w:val="20"/>
              </w:rPr>
              <w:t xml:space="preserve"> i jego przekazami, potrafi dostrzegać</w:t>
            </w:r>
            <w:r w:rsidR="00965B18">
              <w:rPr>
                <w:rFonts w:ascii="Arial" w:hAnsi="Arial" w:cs="Arial"/>
                <w:sz w:val="20"/>
                <w:szCs w:val="20"/>
              </w:rPr>
              <w:t xml:space="preserve"> różne przypadki i</w:t>
            </w:r>
            <w:r w:rsidR="002E6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07D">
              <w:rPr>
                <w:rFonts w:ascii="Arial" w:hAnsi="Arial" w:cs="Arial"/>
                <w:sz w:val="20"/>
                <w:szCs w:val="20"/>
              </w:rPr>
              <w:t>odmienne</w:t>
            </w:r>
            <w:r w:rsidR="002E6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7">
              <w:rPr>
                <w:rFonts w:ascii="Arial" w:hAnsi="Arial" w:cs="Arial"/>
                <w:sz w:val="20"/>
                <w:szCs w:val="20"/>
              </w:rPr>
              <w:lastRenderedPageBreak/>
              <w:t>sposoby postępowania tekstologicznego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CA" w:rsidRDefault="00641230">
            <w:pPr>
              <w:pStyle w:val="NormalnyWeb"/>
              <w:spacing w:before="120" w:beforeAutospacing="0" w:afterAutospacing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K_W04, K_W17, K_U04, K_U05, K_U07</w:t>
            </w:r>
          </w:p>
        </w:tc>
      </w:tr>
      <w:tr w:rsidR="00416CCA" w:rsidTr="00B6307D">
        <w:trPr>
          <w:trHeight w:val="9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416CCA" w:rsidRDefault="00B6307D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TEN</w:t>
            </w:r>
            <w:r w:rsidR="00416CCA">
              <w:rPr>
                <w:rFonts w:ascii="Arial" w:hAnsi="Arial" w:cs="Arial"/>
                <w:bCs/>
                <w:sz w:val="20"/>
                <w:szCs w:val="20"/>
              </w:rPr>
              <w:t>_03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416CCA" w:rsidRPr="008747CE" w:rsidRDefault="008747CE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8747CE">
              <w:rPr>
                <w:rFonts w:ascii="Arial" w:hAnsi="Arial" w:cs="Arial"/>
                <w:sz w:val="20"/>
                <w:szCs w:val="20"/>
              </w:rPr>
              <w:t>posiada zasób wiadomości na temat k</w:t>
            </w:r>
            <w:r>
              <w:rPr>
                <w:rFonts w:ascii="Arial" w:hAnsi="Arial" w:cs="Arial"/>
                <w:sz w:val="20"/>
                <w:szCs w:val="20"/>
              </w:rPr>
              <w:t xml:space="preserve">ompendiów wiedzy o edytorstwie oraz </w:t>
            </w:r>
            <w:r w:rsidRPr="008747CE">
              <w:rPr>
                <w:rFonts w:ascii="Arial" w:hAnsi="Arial" w:cs="Arial"/>
                <w:sz w:val="20"/>
                <w:szCs w:val="20"/>
              </w:rPr>
              <w:t>wzorcowych edycjach krytycznych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CA" w:rsidRDefault="00641230" w:rsidP="00641230">
            <w:pPr>
              <w:pStyle w:val="NormalnyWeb"/>
              <w:spacing w:before="120" w:beforeAutospacing="0" w:afterAutospacing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K_W05, K_W17, K_U04</w:t>
            </w:r>
          </w:p>
        </w:tc>
      </w:tr>
      <w:tr w:rsidR="00416CCA" w:rsidTr="00B6307D">
        <w:trPr>
          <w:trHeight w:val="1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416CCA" w:rsidRDefault="00B6307D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</w:t>
            </w:r>
            <w:r w:rsidR="00416CCA">
              <w:rPr>
                <w:rFonts w:ascii="Arial" w:hAnsi="Arial" w:cs="Arial"/>
                <w:bCs/>
                <w:sz w:val="20"/>
                <w:szCs w:val="20"/>
              </w:rPr>
              <w:t>_04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416CCA" w:rsidRDefault="00416CCA" w:rsidP="008747CE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prowadzić dialog ze specjalistami z dziedziny </w:t>
            </w:r>
            <w:r w:rsidR="008747CE">
              <w:rPr>
                <w:rFonts w:ascii="Arial" w:hAnsi="Arial" w:cs="Arial"/>
                <w:sz w:val="20"/>
                <w:szCs w:val="20"/>
              </w:rPr>
              <w:t>tekstologii i edytorstwa naukowego</w:t>
            </w:r>
            <w:r w:rsidR="002E69D7">
              <w:rPr>
                <w:rFonts w:ascii="Arial" w:hAnsi="Arial" w:cs="Arial"/>
                <w:sz w:val="20"/>
                <w:szCs w:val="20"/>
              </w:rPr>
              <w:t>, określić ce</w:t>
            </w:r>
            <w:r w:rsidR="00516CB6">
              <w:rPr>
                <w:rFonts w:ascii="Arial" w:hAnsi="Arial" w:cs="Arial"/>
                <w:sz w:val="20"/>
                <w:szCs w:val="20"/>
              </w:rPr>
              <w:t>chy edycji krytycznej i rozróżnić jej odmiany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CA" w:rsidRPr="00641230" w:rsidRDefault="00416CCA">
            <w:pPr>
              <w:pStyle w:val="NormalnyWeb"/>
              <w:spacing w:before="120" w:beforeAutospacing="0" w:afterAutospacing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K_U17</w:t>
            </w:r>
            <w:r w:rsidR="00641230">
              <w:rPr>
                <w:rFonts w:ascii="Arial" w:hAnsi="Arial" w:cs="Arial"/>
                <w:sz w:val="20"/>
                <w:szCs w:val="20"/>
              </w:rPr>
              <w:t xml:space="preserve">, K_U02, K_U04, K_U05, K_U07, </w:t>
            </w:r>
            <w:r w:rsidR="00641230">
              <w:rPr>
                <w:rFonts w:ascii="Arial" w:hAnsi="Arial" w:cs="Arial"/>
                <w:sz w:val="20"/>
                <w:szCs w:val="20"/>
              </w:rPr>
              <w:softHyphen/>
              <w:t>K_U10, K_U11</w:t>
            </w:r>
          </w:p>
        </w:tc>
      </w:tr>
      <w:tr w:rsidR="00416CCA" w:rsidTr="00F3188D">
        <w:trPr>
          <w:trHeight w:val="9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416CCA" w:rsidRDefault="00B6307D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</w:t>
            </w:r>
            <w:r w:rsidR="00416CCA"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416CCA" w:rsidRDefault="00416CCA" w:rsidP="008747CE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wykorzystać zdobytą wiedzę do samodzielnej </w:t>
            </w:r>
            <w:r w:rsidR="002E69D7">
              <w:rPr>
                <w:rFonts w:ascii="Arial" w:hAnsi="Arial" w:cs="Arial"/>
                <w:sz w:val="20"/>
                <w:szCs w:val="20"/>
              </w:rPr>
              <w:t>pra</w:t>
            </w:r>
            <w:r w:rsidR="008747CE">
              <w:rPr>
                <w:rFonts w:ascii="Arial" w:hAnsi="Arial" w:cs="Arial"/>
                <w:sz w:val="20"/>
                <w:szCs w:val="20"/>
              </w:rPr>
              <w:t>cy nad edycją naukową tekstu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CA" w:rsidRDefault="00641230">
            <w:pPr>
              <w:pStyle w:val="NormalnyWeb"/>
              <w:spacing w:before="120" w:beforeAutospacing="0" w:afterAutospacing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K_W04, K_W17, K_U05, K_U07</w:t>
            </w:r>
          </w:p>
        </w:tc>
      </w:tr>
    </w:tbl>
    <w:p w:rsidR="00416CCA" w:rsidRDefault="00416CCA" w:rsidP="00416CCA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416CCA" w:rsidRDefault="00416CCA" w:rsidP="00416CCA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</w:t>
      </w:r>
    </w:p>
    <w:tbl>
      <w:tblPr>
        <w:tblW w:w="9072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031"/>
        <w:gridCol w:w="2552"/>
      </w:tblGrid>
      <w:tr w:rsidR="00D2680C" w:rsidTr="00FB2D35">
        <w:trPr>
          <w:trHeight w:val="34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modułu kształcenia: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TEKSTOLOGIA I EDYTORSTWO NAUKOWE</w:t>
            </w:r>
          </w:p>
        </w:tc>
      </w:tr>
      <w:tr w:rsidR="00D2680C" w:rsidTr="00FB2D35">
        <w:trPr>
          <w:trHeight w:val="694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Symbol treści kształcenia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treści kształcenia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B6307D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Odniesienie do efektów kształcenia modułu</w:t>
            </w:r>
          </w:p>
        </w:tc>
      </w:tr>
      <w:tr w:rsidR="00D2680C" w:rsidRPr="00641230" w:rsidTr="00B6307D">
        <w:trPr>
          <w:trHeight w:val="1097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Pr="00B6307D" w:rsidRDefault="00345933" w:rsidP="00B6307D">
            <w:pPr>
              <w:ind w:left="160" w:right="96"/>
              <w:rPr>
                <w:rFonts w:ascii="Arial" w:hAnsi="Arial" w:cs="Arial"/>
                <w:sz w:val="20"/>
                <w:szCs w:val="20"/>
              </w:rPr>
            </w:pPr>
            <w:r w:rsidRPr="00B6307D">
              <w:rPr>
                <w:rFonts w:ascii="Arial" w:hAnsi="Arial" w:cs="Arial"/>
                <w:sz w:val="20"/>
                <w:szCs w:val="20"/>
              </w:rPr>
              <w:t>Zarys historii</w:t>
            </w:r>
            <w:r w:rsidR="00D2680C" w:rsidRPr="00B63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0C9" w:rsidRPr="00B6307D">
              <w:rPr>
                <w:rFonts w:ascii="Arial" w:hAnsi="Arial" w:cs="Arial"/>
                <w:sz w:val="20"/>
                <w:szCs w:val="20"/>
              </w:rPr>
              <w:t xml:space="preserve">tekstologii i </w:t>
            </w:r>
            <w:r w:rsidR="00D2680C" w:rsidRPr="00B6307D">
              <w:rPr>
                <w:rFonts w:ascii="Arial" w:hAnsi="Arial" w:cs="Arial"/>
                <w:sz w:val="20"/>
                <w:szCs w:val="20"/>
              </w:rPr>
              <w:t>edytorstwa naukowego.</w:t>
            </w:r>
            <w:r w:rsidR="00D62450" w:rsidRPr="00B63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450" w:rsidRPr="00B6307D">
              <w:rPr>
                <w:rFonts w:ascii="Arial" w:hAnsi="Arial" w:cs="Arial"/>
                <w:color w:val="000000"/>
                <w:sz w:val="20"/>
                <w:szCs w:val="20"/>
              </w:rPr>
              <w:t>Miejsce tekstologii w obrębie wiedzy o literaturze.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Pr="00641230" w:rsidRDefault="00306AC2" w:rsidP="00FB2D35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TEN_01, TEN_03, TEN_04</w:t>
            </w:r>
          </w:p>
        </w:tc>
      </w:tr>
      <w:tr w:rsidR="00D2680C" w:rsidRPr="001C55A8" w:rsidTr="00F3188D">
        <w:trPr>
          <w:trHeight w:val="973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TK_02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Pr="00B6307D" w:rsidRDefault="00345933" w:rsidP="00B6307D">
            <w:pPr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B6307D">
              <w:rPr>
                <w:rFonts w:ascii="Arial" w:hAnsi="Arial" w:cs="Arial"/>
                <w:sz w:val="20"/>
                <w:szCs w:val="20"/>
              </w:rPr>
              <w:t>Pojęcie tekstu i jego odmiany.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641230" w:rsidP="00FB2D35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306AC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_02,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_05</w:t>
            </w:r>
          </w:p>
        </w:tc>
      </w:tr>
      <w:tr w:rsidR="00D2680C" w:rsidRPr="001C55A8" w:rsidTr="00F3188D">
        <w:trPr>
          <w:trHeight w:val="1115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TK_03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D2680C" w:rsidRPr="00B6307D" w:rsidRDefault="00D2680C" w:rsidP="00B6307D">
            <w:pPr>
              <w:ind w:left="160" w:right="96"/>
              <w:rPr>
                <w:rFonts w:ascii="Arial" w:hAnsi="Arial" w:cs="Arial"/>
                <w:sz w:val="20"/>
                <w:szCs w:val="20"/>
              </w:rPr>
            </w:pPr>
            <w:r w:rsidRPr="00B6307D">
              <w:rPr>
                <w:rFonts w:ascii="Arial" w:hAnsi="Arial" w:cs="Arial"/>
                <w:sz w:val="20"/>
                <w:szCs w:val="20"/>
              </w:rPr>
              <w:t>Tekstologia a edytorstwo naukowe.</w:t>
            </w:r>
            <w:r w:rsidR="00272FF0" w:rsidRPr="00B6307D">
              <w:rPr>
                <w:rFonts w:ascii="Arial" w:hAnsi="Arial" w:cs="Arial"/>
                <w:sz w:val="20"/>
                <w:szCs w:val="20"/>
              </w:rPr>
              <w:t xml:space="preserve"> Cechy swoiste edycji krytycznej i jej odmiany.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641230" w:rsidP="00FB2D35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_05</w:t>
            </w:r>
          </w:p>
        </w:tc>
      </w:tr>
      <w:tr w:rsidR="00D2680C" w:rsidRPr="001C55A8" w:rsidTr="00F3188D">
        <w:trPr>
          <w:trHeight w:val="1103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TK_04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Pr="00B6307D" w:rsidRDefault="00345933" w:rsidP="00B6307D">
            <w:pPr>
              <w:autoSpaceDE w:val="0"/>
              <w:autoSpaceDN w:val="0"/>
              <w:adjustRightInd w:val="0"/>
              <w:ind w:left="1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7D">
              <w:rPr>
                <w:rFonts w:ascii="Arial" w:hAnsi="Arial" w:cs="Arial"/>
                <w:sz w:val="20"/>
                <w:szCs w:val="20"/>
              </w:rPr>
              <w:t xml:space="preserve">Rodzaje przekazu tekstu. </w:t>
            </w:r>
            <w:r w:rsidR="00D2680C" w:rsidRPr="00B6307D">
              <w:rPr>
                <w:rFonts w:ascii="Arial" w:hAnsi="Arial" w:cs="Arial"/>
                <w:sz w:val="20"/>
                <w:szCs w:val="20"/>
              </w:rPr>
              <w:t xml:space="preserve">Przekazy autentyczne i nieautentyczne. </w:t>
            </w:r>
            <w:r w:rsidR="00272FF0" w:rsidRPr="00B6307D">
              <w:rPr>
                <w:rFonts w:ascii="Arial" w:hAnsi="Arial" w:cs="Arial"/>
                <w:sz w:val="20"/>
                <w:szCs w:val="20"/>
              </w:rPr>
              <w:t xml:space="preserve">Różne warianty przekazu tekstu. </w:t>
            </w:r>
            <w:r w:rsidR="004763A9" w:rsidRPr="00B6307D">
              <w:rPr>
                <w:rFonts w:ascii="Arial" w:hAnsi="Arial" w:cs="Arial"/>
                <w:sz w:val="20"/>
                <w:szCs w:val="20"/>
              </w:rPr>
              <w:t>Krytyka tekstu.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641230" w:rsidP="00FB2D35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_05</w:t>
            </w:r>
          </w:p>
        </w:tc>
      </w:tr>
      <w:tr w:rsidR="00D2680C" w:rsidRPr="001C55A8" w:rsidTr="00B6307D">
        <w:trPr>
          <w:trHeight w:val="1108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TK_05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D2680C" w:rsidRPr="00B6307D" w:rsidRDefault="00345933" w:rsidP="00B6307D">
            <w:pPr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B6307D">
              <w:rPr>
                <w:rFonts w:ascii="Arial" w:hAnsi="Arial" w:cs="Arial"/>
                <w:sz w:val="20"/>
                <w:szCs w:val="20"/>
              </w:rPr>
              <w:t>Warianty tekstu.</w:t>
            </w:r>
            <w:r w:rsidR="004763A9" w:rsidRPr="00B63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3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EE5" w:rsidRPr="00B63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Problem oceny przekazów, ich znaczenie dla ustalenia tekstu. Metoda stemmatyczna.</w:t>
            </w:r>
            <w:r w:rsidR="00471EE5" w:rsidRPr="00B63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80C" w:rsidRPr="00B6307D">
              <w:rPr>
                <w:rFonts w:ascii="Arial" w:hAnsi="Arial" w:cs="Arial"/>
                <w:sz w:val="20"/>
                <w:szCs w:val="20"/>
              </w:rPr>
              <w:t>Źródła i rodzaje skażeń tekstu.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641230" w:rsidP="00FB2D35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_05</w:t>
            </w:r>
          </w:p>
        </w:tc>
      </w:tr>
      <w:tr w:rsidR="00D2680C" w:rsidTr="00B6307D">
        <w:trPr>
          <w:trHeight w:val="936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TK_06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Pr="00B6307D" w:rsidRDefault="00D2680C" w:rsidP="00B6307D">
            <w:pPr>
              <w:spacing w:after="48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B6307D">
              <w:rPr>
                <w:rFonts w:ascii="Arial" w:hAnsi="Arial" w:cs="Arial"/>
                <w:sz w:val="20"/>
                <w:szCs w:val="20"/>
              </w:rPr>
              <w:t>Praca nad tekstem, technika kolacjonowania przekazów</w:t>
            </w:r>
            <w:r w:rsidR="00471EE5" w:rsidRPr="00B6307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306AC2" w:rsidP="00FB2D35">
            <w:pPr>
              <w:spacing w:line="240" w:lineRule="auto"/>
              <w:ind w:left="57"/>
              <w:contextualSpacing/>
              <w:rPr>
                <w:rFonts w:cstheme="minorBidi"/>
                <w:sz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TEN_01, TEN_02, </w:t>
            </w:r>
            <w:r w:rsidR="006412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_04, </w:t>
            </w:r>
            <w:r w:rsidR="006412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_05</w:t>
            </w:r>
          </w:p>
        </w:tc>
      </w:tr>
      <w:tr w:rsidR="00D2680C" w:rsidRPr="001C55A8" w:rsidTr="00B6307D">
        <w:trPr>
          <w:trHeight w:val="1112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TK_07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Pr="00B6307D" w:rsidRDefault="00D2680C" w:rsidP="00B6307D">
            <w:pPr>
              <w:autoSpaceDE w:val="0"/>
              <w:autoSpaceDN w:val="0"/>
              <w:adjustRightInd w:val="0"/>
              <w:ind w:left="1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7D">
              <w:rPr>
                <w:rFonts w:ascii="Arial" w:hAnsi="Arial" w:cs="Arial"/>
                <w:sz w:val="20"/>
                <w:szCs w:val="20"/>
              </w:rPr>
              <w:t>Transliteracja, transkrypcja i modernizacja tekstu.</w:t>
            </w:r>
            <w:r w:rsidR="009820C9" w:rsidRPr="00B63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0C9" w:rsidRPr="00B6307D">
              <w:rPr>
                <w:rFonts w:ascii="Arial" w:hAnsi="Arial" w:cs="Arial"/>
                <w:iCs/>
                <w:sz w:val="20"/>
                <w:szCs w:val="20"/>
              </w:rPr>
              <w:t>Transkrypcja a granice interpretacji</w:t>
            </w:r>
            <w:r w:rsidR="00B6307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641230" w:rsidP="00FB2D35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_05</w:t>
            </w:r>
          </w:p>
        </w:tc>
      </w:tr>
      <w:tr w:rsidR="00D2680C" w:rsidRPr="001C55A8" w:rsidTr="00B6307D">
        <w:trPr>
          <w:trHeight w:val="1253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TK_08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Pr="00B6307D" w:rsidRDefault="00D2680C" w:rsidP="00306AC2">
            <w:pPr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B6307D">
              <w:rPr>
                <w:rFonts w:ascii="Arial" w:hAnsi="Arial" w:cs="Arial"/>
                <w:sz w:val="20"/>
                <w:szCs w:val="20"/>
              </w:rPr>
              <w:t>Poprawiani</w:t>
            </w:r>
            <w:r w:rsidR="00306AC2">
              <w:rPr>
                <w:rFonts w:ascii="Arial" w:hAnsi="Arial" w:cs="Arial"/>
                <w:sz w:val="20"/>
                <w:szCs w:val="20"/>
              </w:rPr>
              <w:t>e</w:t>
            </w:r>
            <w:r w:rsidRPr="00B6307D">
              <w:rPr>
                <w:rFonts w:ascii="Arial" w:hAnsi="Arial" w:cs="Arial"/>
                <w:sz w:val="20"/>
                <w:szCs w:val="20"/>
              </w:rPr>
              <w:t xml:space="preserve"> błędów</w:t>
            </w:r>
            <w:r w:rsidR="00272FF0" w:rsidRPr="00B6307D">
              <w:rPr>
                <w:rFonts w:ascii="Arial" w:hAnsi="Arial" w:cs="Arial"/>
                <w:sz w:val="20"/>
                <w:szCs w:val="20"/>
              </w:rPr>
              <w:t xml:space="preserve"> i skażeń</w:t>
            </w:r>
            <w:r w:rsidRPr="00B6307D">
              <w:rPr>
                <w:rFonts w:ascii="Arial" w:hAnsi="Arial" w:cs="Arial"/>
                <w:sz w:val="20"/>
                <w:szCs w:val="20"/>
              </w:rPr>
              <w:t xml:space="preserve"> tekstu, ich najważniejsze źródła i odmiany.</w:t>
            </w:r>
            <w:r w:rsidR="00345933" w:rsidRPr="00B63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307D">
              <w:rPr>
                <w:rFonts w:ascii="Arial" w:hAnsi="Arial" w:cs="Arial"/>
                <w:sz w:val="20"/>
                <w:szCs w:val="20"/>
              </w:rPr>
              <w:t>Emendacje i koniektury oraz granice ich dopuszczalności.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641230" w:rsidP="00FB2D35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_05</w:t>
            </w:r>
          </w:p>
        </w:tc>
      </w:tr>
      <w:tr w:rsidR="00D2680C" w:rsidRPr="001C55A8" w:rsidTr="00B6307D">
        <w:trPr>
          <w:trHeight w:val="1527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TK_09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Pr="00B6307D" w:rsidRDefault="00764316" w:rsidP="00B6307D">
            <w:pPr>
              <w:tabs>
                <w:tab w:val="left" w:pos="18"/>
              </w:tabs>
              <w:suppressAutoHyphens/>
              <w:spacing w:after="0" w:line="240" w:lineRule="auto"/>
              <w:ind w:lef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7D">
              <w:rPr>
                <w:rFonts w:ascii="Arial" w:hAnsi="Arial" w:cs="Arial"/>
                <w:sz w:val="20"/>
                <w:szCs w:val="20"/>
              </w:rPr>
              <w:t>Metody</w:t>
            </w:r>
            <w:r w:rsidR="00D2680C" w:rsidRPr="00B6307D">
              <w:rPr>
                <w:rFonts w:ascii="Arial" w:hAnsi="Arial" w:cs="Arial"/>
                <w:sz w:val="20"/>
                <w:szCs w:val="20"/>
              </w:rPr>
              <w:t xml:space="preserve"> budowania aparatu krytycznego.</w:t>
            </w:r>
            <w:r w:rsidRPr="00B6307D">
              <w:rPr>
                <w:rFonts w:ascii="Arial" w:hAnsi="Arial" w:cs="Arial"/>
                <w:sz w:val="20"/>
                <w:szCs w:val="20"/>
              </w:rPr>
              <w:t xml:space="preserve"> Aparat krytyczny i jego główne składniki</w:t>
            </w:r>
            <w:r w:rsidR="00345933" w:rsidRPr="00B6307D">
              <w:rPr>
                <w:rFonts w:ascii="Arial" w:hAnsi="Arial" w:cs="Arial"/>
                <w:sz w:val="20"/>
                <w:szCs w:val="20"/>
              </w:rPr>
              <w:t xml:space="preserve"> (omówienie celu, zawartości i zakresu objaśnień w edycji krytycznej).</w:t>
            </w:r>
            <w:r w:rsidR="00D62450" w:rsidRPr="00B6307D">
              <w:rPr>
                <w:rFonts w:ascii="Arial" w:hAnsi="Arial" w:cs="Arial"/>
                <w:sz w:val="20"/>
                <w:szCs w:val="20"/>
              </w:rPr>
              <w:t xml:space="preserve"> Edytorskie osobliwości i potknięcia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641230" w:rsidP="00FB2D35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_05</w:t>
            </w:r>
          </w:p>
        </w:tc>
      </w:tr>
      <w:tr w:rsidR="00D2680C" w:rsidRPr="001C55A8" w:rsidTr="00B6307D">
        <w:trPr>
          <w:trHeight w:val="811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TK_10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Pr="00B6307D" w:rsidRDefault="00D2680C" w:rsidP="00B6307D">
            <w:pPr>
              <w:pStyle w:val="Tekstpodstawowy"/>
              <w:spacing w:line="276" w:lineRule="auto"/>
              <w:ind w:left="160" w:right="96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6307D">
              <w:rPr>
                <w:rFonts w:ascii="Arial" w:hAnsi="Arial" w:cs="Arial"/>
                <w:sz w:val="20"/>
              </w:rPr>
              <w:t>Dochodzenie autorstwa tekstu.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641230" w:rsidP="00FB2D35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_05</w:t>
            </w:r>
          </w:p>
        </w:tc>
      </w:tr>
      <w:tr w:rsidR="00D2680C" w:rsidRPr="001C55A8" w:rsidTr="00B6307D">
        <w:trPr>
          <w:trHeight w:val="1235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TK_11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Pr="00B6307D" w:rsidRDefault="00D2680C" w:rsidP="00B6307D">
            <w:pPr>
              <w:pStyle w:val="Tekstpodstawowy"/>
              <w:spacing w:line="276" w:lineRule="auto"/>
              <w:ind w:left="160" w:right="96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6307D">
              <w:rPr>
                <w:rFonts w:ascii="Arial" w:hAnsi="Arial" w:cs="Arial"/>
                <w:sz w:val="20"/>
              </w:rPr>
              <w:t>Typy</w:t>
            </w:r>
            <w:r w:rsidR="00D62450" w:rsidRPr="00B6307D">
              <w:rPr>
                <w:rFonts w:ascii="Arial" w:hAnsi="Arial" w:cs="Arial"/>
                <w:sz w:val="20"/>
              </w:rPr>
              <w:t xml:space="preserve"> i rodzaje</w:t>
            </w:r>
            <w:r w:rsidRPr="00B6307D">
              <w:rPr>
                <w:rFonts w:ascii="Arial" w:hAnsi="Arial" w:cs="Arial"/>
                <w:sz w:val="20"/>
              </w:rPr>
              <w:t xml:space="preserve"> wydań naukowych i ich konstrukcja.</w:t>
            </w:r>
            <w:r w:rsidR="009820C9" w:rsidRPr="00B6307D">
              <w:rPr>
                <w:rFonts w:ascii="Arial" w:hAnsi="Arial" w:cs="Arial"/>
                <w:sz w:val="20"/>
              </w:rPr>
              <w:t xml:space="preserve"> Redakcyjne przygotowanie tekstu.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641230" w:rsidP="00561AF8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_05</w:t>
            </w:r>
          </w:p>
        </w:tc>
      </w:tr>
      <w:tr w:rsidR="00D2680C" w:rsidRPr="001C55A8" w:rsidTr="00B6307D">
        <w:trPr>
          <w:trHeight w:val="1536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D2680C" w:rsidP="00FB2D35">
            <w:pPr>
              <w:spacing w:line="240" w:lineRule="auto"/>
              <w:ind w:left="57" w:firstLine="567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TK_12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Pr="00471EE5" w:rsidRDefault="009820C9" w:rsidP="00FB2D35">
            <w:pPr>
              <w:pStyle w:val="Tekstpodstawowy"/>
              <w:spacing w:line="276" w:lineRule="auto"/>
              <w:ind w:left="113" w:right="96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9820C9">
              <w:rPr>
                <w:rFonts w:ascii="Arial" w:hAnsi="Arial" w:cs="Arial"/>
                <w:sz w:val="20"/>
              </w:rPr>
              <w:t>Multimedia a wydawanie tekstów staropolskich</w:t>
            </w:r>
            <w:r>
              <w:rPr>
                <w:rFonts w:ascii="Arial" w:hAnsi="Arial" w:cs="Arial"/>
                <w:sz w:val="20"/>
              </w:rPr>
              <w:t xml:space="preserve">. Podręczny warsztat edytora naukowego. </w:t>
            </w:r>
            <w:r w:rsidR="00471EE5" w:rsidRPr="00471EE5">
              <w:rPr>
                <w:rFonts w:ascii="Arial" w:hAnsi="Arial" w:cs="Arial"/>
                <w:color w:val="000000"/>
                <w:sz w:val="20"/>
              </w:rPr>
              <w:t>Edytorstwo naukowe w Polsce od schyłku</w:t>
            </w:r>
            <w:r w:rsidR="00A97C5F" w:rsidRPr="00471EE5">
              <w:rPr>
                <w:rFonts w:ascii="Arial" w:hAnsi="Arial" w:cs="Arial"/>
                <w:color w:val="000000"/>
                <w:sz w:val="20"/>
              </w:rPr>
              <w:t xml:space="preserve"> XIX w. </w:t>
            </w:r>
            <w:r>
              <w:rPr>
                <w:rFonts w:ascii="Arial" w:hAnsi="Arial" w:cs="Arial"/>
                <w:color w:val="000000"/>
                <w:sz w:val="20"/>
              </w:rPr>
              <w:t>po czasy wspó</w:t>
            </w:r>
            <w:r w:rsidR="00471EE5" w:rsidRPr="00471EE5">
              <w:rPr>
                <w:rFonts w:ascii="Arial" w:hAnsi="Arial" w:cs="Arial"/>
                <w:color w:val="000000"/>
                <w:sz w:val="20"/>
              </w:rPr>
              <w:t>łczesne.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D2680C" w:rsidRDefault="00641230" w:rsidP="00561AF8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D2680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TEN</w:t>
            </w:r>
            <w:r w:rsidR="00561AF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_04</w:t>
            </w:r>
          </w:p>
        </w:tc>
      </w:tr>
    </w:tbl>
    <w:p w:rsidR="00416CCA" w:rsidRPr="001C55A8" w:rsidRDefault="00416CCA" w:rsidP="00416CCA">
      <w:pPr>
        <w:spacing w:after="0" w:line="240" w:lineRule="auto"/>
        <w:ind w:left="851" w:hanging="142"/>
        <w:rPr>
          <w:i/>
          <w:sz w:val="8"/>
          <w:szCs w:val="8"/>
          <w:lang w:val="de-DE"/>
        </w:rPr>
      </w:pPr>
    </w:p>
    <w:p w:rsidR="00416CCA" w:rsidRDefault="00416CCA" w:rsidP="00416CCA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Zalecana literatura </w:t>
      </w:r>
    </w:p>
    <w:p w:rsidR="00416CCA" w:rsidRPr="00416CCA" w:rsidRDefault="00416CCA" w:rsidP="00416C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6CCA">
        <w:rPr>
          <w:rFonts w:ascii="Arial" w:hAnsi="Arial" w:cs="Arial"/>
          <w:sz w:val="20"/>
          <w:szCs w:val="20"/>
        </w:rPr>
        <w:t xml:space="preserve">Bartmiński J., Niebrzegowska-Bartmińska S., </w:t>
      </w:r>
      <w:r w:rsidRPr="00416CCA">
        <w:rPr>
          <w:rFonts w:ascii="Arial" w:hAnsi="Arial" w:cs="Arial"/>
          <w:i/>
          <w:iCs/>
          <w:sz w:val="20"/>
          <w:szCs w:val="20"/>
        </w:rPr>
        <w:t>Tekstologia</w:t>
      </w:r>
      <w:r w:rsidRPr="00416CCA">
        <w:rPr>
          <w:rFonts w:ascii="Arial" w:hAnsi="Arial" w:cs="Arial"/>
          <w:sz w:val="20"/>
          <w:szCs w:val="20"/>
        </w:rPr>
        <w:t>, Warszawa 2009.</w:t>
      </w:r>
    </w:p>
    <w:p w:rsidR="00416CCA" w:rsidRPr="00F3188D" w:rsidRDefault="00416CCA" w:rsidP="004763A9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188D">
        <w:rPr>
          <w:rStyle w:val="bold1"/>
          <w:rFonts w:ascii="Arial" w:hAnsi="Arial" w:cs="Arial"/>
          <w:b w:val="0"/>
          <w:sz w:val="20"/>
          <w:szCs w:val="20"/>
        </w:rPr>
        <w:t xml:space="preserve">Budrowska K., </w:t>
      </w:r>
      <w:r w:rsidR="004763A9" w:rsidRPr="00F3188D">
        <w:rPr>
          <w:rFonts w:ascii="Arial" w:hAnsi="Arial" w:cs="Arial"/>
          <w:sz w:val="20"/>
          <w:szCs w:val="20"/>
        </w:rPr>
        <w:t>„</w:t>
      </w:r>
      <w:r w:rsidR="004763A9" w:rsidRPr="00F3188D">
        <w:rPr>
          <w:rFonts w:ascii="Arial" w:hAnsi="Arial" w:cs="Arial"/>
          <w:i/>
          <w:iCs/>
          <w:sz w:val="20"/>
          <w:szCs w:val="20"/>
        </w:rPr>
        <w:t>Tekst kanoniczny”, „intencja twórcza” i inne kłopoty. Z zagadnień terminologicznych tekstologii i edytorstwa naukowego</w:t>
      </w:r>
      <w:r w:rsidR="004763A9" w:rsidRPr="00F3188D">
        <w:rPr>
          <w:rFonts w:ascii="Arial" w:hAnsi="Arial" w:cs="Arial"/>
          <w:sz w:val="20"/>
          <w:szCs w:val="20"/>
        </w:rPr>
        <w:t xml:space="preserve">. „Pamiętnik Literacki”, </w:t>
      </w:r>
      <w:r w:rsidR="004763A9" w:rsidRPr="00F3188D">
        <w:rPr>
          <w:rStyle w:val="bold1"/>
          <w:rFonts w:ascii="Arial" w:hAnsi="Arial" w:cs="Arial"/>
          <w:b w:val="0"/>
          <w:sz w:val="20"/>
          <w:szCs w:val="20"/>
        </w:rPr>
        <w:t>R. XCVII</w:t>
      </w:r>
      <w:r w:rsidR="004763A9" w:rsidRPr="00F3188D">
        <w:rPr>
          <w:rFonts w:ascii="Arial" w:hAnsi="Arial" w:cs="Arial"/>
          <w:sz w:val="20"/>
          <w:szCs w:val="20"/>
        </w:rPr>
        <w:t xml:space="preserve"> 2006, z. 3, s. 109-121. </w:t>
      </w:r>
    </w:p>
    <w:p w:rsidR="00416CCA" w:rsidRPr="00F3188D" w:rsidRDefault="00416CCA" w:rsidP="00416CC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3188D">
        <w:rPr>
          <w:rFonts w:ascii="Arial" w:hAnsi="Arial" w:cs="Arial"/>
          <w:color w:val="444444"/>
          <w:sz w:val="20"/>
          <w:szCs w:val="20"/>
        </w:rPr>
        <w:t xml:space="preserve">Długosz-Kędziora M., Wach M., </w:t>
      </w:r>
      <w:r w:rsidRPr="00F3188D">
        <w:rPr>
          <w:rFonts w:ascii="Arial" w:hAnsi="Arial" w:cs="Arial"/>
          <w:i/>
          <w:color w:val="444444"/>
          <w:sz w:val="20"/>
          <w:szCs w:val="20"/>
        </w:rPr>
        <w:t>Zarys edytorstwa</w:t>
      </w:r>
      <w:r w:rsidRPr="00F3188D">
        <w:rPr>
          <w:rFonts w:ascii="Arial" w:hAnsi="Arial" w:cs="Arial"/>
          <w:color w:val="444444"/>
          <w:sz w:val="20"/>
          <w:szCs w:val="20"/>
        </w:rPr>
        <w:t>, Sandomierz 1997.</w:t>
      </w:r>
    </w:p>
    <w:p w:rsidR="00416CCA" w:rsidRPr="00F3188D" w:rsidRDefault="00416CCA" w:rsidP="00416CC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 xml:space="preserve">Domański J., </w:t>
      </w:r>
      <w:r w:rsidRPr="00F3188D">
        <w:rPr>
          <w:rFonts w:ascii="Arial" w:hAnsi="Arial" w:cs="Arial"/>
          <w:i/>
          <w:sz w:val="20"/>
          <w:szCs w:val="20"/>
        </w:rPr>
        <w:t>Tekst jako uobecnienie. Szkic z dziejów myśli o piśmie i książce</w:t>
      </w:r>
      <w:r w:rsidRPr="00F3188D">
        <w:rPr>
          <w:rFonts w:ascii="Arial" w:hAnsi="Arial" w:cs="Arial"/>
          <w:sz w:val="20"/>
          <w:szCs w:val="20"/>
        </w:rPr>
        <w:t>. Kęty 2002.</w:t>
      </w:r>
    </w:p>
    <w:p w:rsidR="00416CCA" w:rsidRPr="00F3188D" w:rsidRDefault="00416CCA" w:rsidP="00416CC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 xml:space="preserve">Dunin J.: </w:t>
      </w:r>
      <w:r w:rsidRPr="00F3188D">
        <w:rPr>
          <w:rFonts w:ascii="Arial" w:hAnsi="Arial" w:cs="Arial"/>
          <w:i/>
          <w:iCs/>
          <w:sz w:val="20"/>
          <w:szCs w:val="20"/>
        </w:rPr>
        <w:t>Wstęp do edytorstwa</w:t>
      </w:r>
      <w:r w:rsidRPr="00F3188D">
        <w:rPr>
          <w:rFonts w:ascii="Arial" w:hAnsi="Arial" w:cs="Arial"/>
          <w:iCs/>
          <w:sz w:val="20"/>
          <w:szCs w:val="20"/>
        </w:rPr>
        <w:t xml:space="preserve">. </w:t>
      </w:r>
      <w:r w:rsidRPr="00F3188D">
        <w:rPr>
          <w:rFonts w:ascii="Arial" w:hAnsi="Arial" w:cs="Arial"/>
          <w:sz w:val="20"/>
          <w:szCs w:val="20"/>
        </w:rPr>
        <w:t>Cz. 1. Łódź 2005.</w:t>
      </w:r>
    </w:p>
    <w:p w:rsidR="00416CCA" w:rsidRPr="00F3188D" w:rsidRDefault="00416CCA" w:rsidP="00416CC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 xml:space="preserve">Garbal Ł., </w:t>
      </w:r>
      <w:r w:rsidRPr="00F3188D"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Pr="00F3188D">
        <w:rPr>
          <w:rFonts w:ascii="Arial" w:hAnsi="Arial" w:cs="Arial"/>
          <w:bCs/>
          <w:i/>
          <w:kern w:val="36"/>
          <w:sz w:val="20"/>
          <w:szCs w:val="20"/>
        </w:rPr>
        <w:t xml:space="preserve">Edytorstwo. </w:t>
      </w:r>
      <w:r w:rsidRPr="00F3188D">
        <w:rPr>
          <w:rFonts w:ascii="Arial" w:hAnsi="Arial" w:cs="Arial"/>
          <w:bCs/>
          <w:i/>
          <w:sz w:val="20"/>
          <w:szCs w:val="20"/>
        </w:rPr>
        <w:t>Jak wydawać współczesne teksty literackie</w:t>
      </w:r>
      <w:r w:rsidRPr="00F3188D">
        <w:rPr>
          <w:rFonts w:ascii="Arial" w:hAnsi="Arial" w:cs="Arial"/>
          <w:bCs/>
          <w:sz w:val="20"/>
          <w:szCs w:val="20"/>
        </w:rPr>
        <w:t>. Warszawa 2011.</w:t>
      </w:r>
    </w:p>
    <w:p w:rsidR="00416CCA" w:rsidRPr="00F3188D" w:rsidRDefault="00416CCA" w:rsidP="00416CC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 xml:space="preserve">Goliński Z., </w:t>
      </w:r>
      <w:r w:rsidRPr="00F3188D">
        <w:rPr>
          <w:rStyle w:val="Uwydatnienie"/>
          <w:rFonts w:ascii="Arial" w:hAnsi="Arial" w:cs="Arial"/>
          <w:sz w:val="20"/>
          <w:szCs w:val="20"/>
        </w:rPr>
        <w:t>Edytorstwo – tekstologia. Przekroje</w:t>
      </w:r>
      <w:r w:rsidRPr="00F3188D">
        <w:rPr>
          <w:rFonts w:ascii="Arial" w:hAnsi="Arial" w:cs="Arial"/>
          <w:sz w:val="20"/>
          <w:szCs w:val="20"/>
        </w:rPr>
        <w:t>. Wrocław 1969.</w:t>
      </w:r>
    </w:p>
    <w:p w:rsidR="00D36F2E" w:rsidRPr="00F3188D" w:rsidRDefault="00D36F2E" w:rsidP="00F3188D">
      <w:pPr>
        <w:pStyle w:val="Listapunktowana3"/>
        <w:numPr>
          <w:ilvl w:val="0"/>
          <w:numId w:val="5"/>
        </w:numPr>
        <w:spacing w:after="0"/>
        <w:ind w:hanging="357"/>
        <w:contextualSpacing w:val="0"/>
        <w:rPr>
          <w:rFonts w:ascii="Arial" w:hAnsi="Arial" w:cs="Arial"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 xml:space="preserve">Z. Goliński, </w:t>
      </w:r>
      <w:r w:rsidRPr="00F3188D">
        <w:rPr>
          <w:rFonts w:ascii="Arial" w:hAnsi="Arial" w:cs="Arial"/>
          <w:i/>
          <w:sz w:val="20"/>
          <w:szCs w:val="20"/>
        </w:rPr>
        <w:t xml:space="preserve">Edytorstwo naukowe tekstów literackich. Stan obecny i potrzeby, </w:t>
      </w:r>
      <w:r w:rsidRPr="00F3188D">
        <w:rPr>
          <w:rFonts w:ascii="Arial" w:hAnsi="Arial" w:cs="Arial"/>
          <w:sz w:val="20"/>
          <w:szCs w:val="20"/>
        </w:rPr>
        <w:t>[w:]</w:t>
      </w:r>
      <w:r w:rsidRPr="00F3188D">
        <w:rPr>
          <w:rFonts w:ascii="Arial" w:hAnsi="Arial" w:cs="Arial"/>
          <w:i/>
          <w:sz w:val="20"/>
          <w:szCs w:val="20"/>
        </w:rPr>
        <w:t xml:space="preserve"> Wiedza o literaturze i edukacja. Księga referatów..</w:t>
      </w:r>
      <w:r w:rsidRPr="00F3188D">
        <w:rPr>
          <w:rFonts w:ascii="Arial" w:hAnsi="Arial" w:cs="Arial"/>
          <w:sz w:val="20"/>
          <w:szCs w:val="20"/>
        </w:rPr>
        <w:t>., red. T. Michałowska i in., Warszawa 1996.</w:t>
      </w:r>
    </w:p>
    <w:p w:rsidR="00416CCA" w:rsidRPr="00F3188D" w:rsidRDefault="00416CCA" w:rsidP="00F3188D">
      <w:pPr>
        <w:pStyle w:val="Akapitzlist"/>
        <w:numPr>
          <w:ilvl w:val="0"/>
          <w:numId w:val="5"/>
        </w:numPr>
        <w:spacing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 xml:space="preserve">Górski K., </w:t>
      </w:r>
      <w:r w:rsidRPr="00F3188D">
        <w:rPr>
          <w:rFonts w:ascii="Arial" w:hAnsi="Arial" w:cs="Arial"/>
          <w:i/>
          <w:iCs/>
          <w:sz w:val="20"/>
          <w:szCs w:val="20"/>
        </w:rPr>
        <w:t>Tekstologia i edytorstwo dzieł literackich</w:t>
      </w:r>
      <w:r w:rsidRPr="00F3188D">
        <w:rPr>
          <w:rFonts w:ascii="Arial" w:hAnsi="Arial" w:cs="Arial"/>
          <w:sz w:val="20"/>
          <w:szCs w:val="20"/>
        </w:rPr>
        <w:t>. Wyd. 3 uzup. i popr. Toruń 2011.</w:t>
      </w:r>
    </w:p>
    <w:p w:rsidR="00416CCA" w:rsidRPr="00F3188D" w:rsidRDefault="00416CCA" w:rsidP="00F318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rPr>
          <w:rFonts w:ascii="Arial" w:hAnsi="Arial" w:cs="Arial"/>
          <w:i/>
          <w:sz w:val="20"/>
          <w:szCs w:val="20"/>
        </w:rPr>
      </w:pPr>
      <w:r w:rsidRPr="00F3188D">
        <w:rPr>
          <w:rFonts w:ascii="Arial" w:hAnsi="Arial" w:cs="Arial"/>
          <w:sz w:val="20"/>
          <w:szCs w:val="20"/>
        </w:rPr>
        <w:t xml:space="preserve">Grześkowiak R., </w:t>
      </w:r>
      <w:r w:rsidRPr="00F3188D">
        <w:rPr>
          <w:rFonts w:ascii="Arial" w:hAnsi="Arial" w:cs="Arial"/>
          <w:i/>
          <w:sz w:val="20"/>
          <w:szCs w:val="20"/>
        </w:rPr>
        <w:t>Barokowy tekst i jego twórcy. Studia o edycji i atrybucji poezji „wieku rękopisów”</w:t>
      </w:r>
      <w:r w:rsidRPr="00F3188D">
        <w:rPr>
          <w:rFonts w:ascii="Arial" w:hAnsi="Arial" w:cs="Arial"/>
          <w:sz w:val="20"/>
          <w:szCs w:val="20"/>
        </w:rPr>
        <w:t>. Gdańsk 2003.</w:t>
      </w:r>
    </w:p>
    <w:p w:rsidR="00416CCA" w:rsidRPr="00416CCA" w:rsidRDefault="00416CCA" w:rsidP="00416C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6CCA">
        <w:rPr>
          <w:rFonts w:ascii="Arial" w:hAnsi="Arial" w:cs="Arial"/>
          <w:sz w:val="20"/>
          <w:szCs w:val="20"/>
        </w:rPr>
        <w:t xml:space="preserve">Karpiński, </w:t>
      </w:r>
      <w:r w:rsidRPr="00416CCA">
        <w:rPr>
          <w:rFonts w:ascii="Arial" w:hAnsi="Arial" w:cs="Arial"/>
          <w:i/>
          <w:sz w:val="20"/>
          <w:szCs w:val="20"/>
        </w:rPr>
        <w:t xml:space="preserve">Tekst staropolski. Studia i szkice o literaturze dawnej w </w:t>
      </w:r>
      <w:r w:rsidR="00B6307D" w:rsidRPr="00416CCA">
        <w:rPr>
          <w:rFonts w:ascii="Arial" w:hAnsi="Arial" w:cs="Arial"/>
          <w:i/>
          <w:sz w:val="20"/>
          <w:szCs w:val="20"/>
        </w:rPr>
        <w:t>rękopisach</w:t>
      </w:r>
      <w:r w:rsidRPr="00416CCA">
        <w:rPr>
          <w:rFonts w:ascii="Arial" w:hAnsi="Arial" w:cs="Arial"/>
          <w:sz w:val="20"/>
          <w:szCs w:val="20"/>
        </w:rPr>
        <w:t>. Warszawa 2003.</w:t>
      </w:r>
    </w:p>
    <w:p w:rsidR="00416CCA" w:rsidRPr="00416CCA" w:rsidRDefault="00416CCA" w:rsidP="00416C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6CCA">
        <w:rPr>
          <w:rFonts w:ascii="Arial" w:hAnsi="Arial" w:cs="Arial"/>
          <w:sz w:val="20"/>
          <w:szCs w:val="20"/>
        </w:rPr>
        <w:t xml:space="preserve">Loth R., </w:t>
      </w:r>
      <w:r w:rsidRPr="00416CCA">
        <w:rPr>
          <w:rFonts w:ascii="Arial" w:hAnsi="Arial" w:cs="Arial"/>
          <w:i/>
          <w:iCs/>
          <w:sz w:val="20"/>
          <w:szCs w:val="20"/>
        </w:rPr>
        <w:t>Podstawowe</w:t>
      </w:r>
      <w:r w:rsidRPr="00416CCA">
        <w:rPr>
          <w:rFonts w:ascii="Arial" w:hAnsi="Arial" w:cs="Arial"/>
          <w:iCs/>
          <w:sz w:val="20"/>
          <w:szCs w:val="20"/>
        </w:rPr>
        <w:t xml:space="preserve"> </w:t>
      </w:r>
      <w:r w:rsidRPr="00416CCA">
        <w:rPr>
          <w:rFonts w:ascii="Arial" w:hAnsi="Arial" w:cs="Arial"/>
          <w:i/>
          <w:iCs/>
          <w:sz w:val="20"/>
          <w:szCs w:val="20"/>
        </w:rPr>
        <w:t>pojęcia i problemy tekstologii i edytorstwa naukowego</w:t>
      </w:r>
      <w:r w:rsidRPr="00416CCA">
        <w:rPr>
          <w:rFonts w:ascii="Arial" w:hAnsi="Arial" w:cs="Arial"/>
          <w:sz w:val="20"/>
          <w:szCs w:val="20"/>
        </w:rPr>
        <w:t>. Warszawa 2006.</w:t>
      </w:r>
    </w:p>
    <w:p w:rsidR="00416CCA" w:rsidRPr="00416CCA" w:rsidRDefault="00416CCA" w:rsidP="00416C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6CCA">
        <w:rPr>
          <w:rFonts w:ascii="Arial" w:hAnsi="Arial" w:cs="Arial"/>
          <w:bCs/>
          <w:sz w:val="20"/>
          <w:szCs w:val="20"/>
        </w:rPr>
        <w:t xml:space="preserve">Lutomierski M. Ł., Bizior-Dombrowska M.,  </w:t>
      </w:r>
      <w:r w:rsidRPr="00416CCA">
        <w:rPr>
          <w:rFonts w:ascii="Arial" w:hAnsi="Arial" w:cs="Arial"/>
          <w:bCs/>
          <w:i/>
          <w:kern w:val="36"/>
          <w:sz w:val="20"/>
          <w:szCs w:val="20"/>
        </w:rPr>
        <w:t>Z warsztatu edytora dzieł romantyków</w:t>
      </w:r>
      <w:r w:rsidRPr="00416CCA">
        <w:rPr>
          <w:rFonts w:ascii="Arial" w:hAnsi="Arial" w:cs="Arial"/>
          <w:bCs/>
          <w:sz w:val="20"/>
          <w:szCs w:val="20"/>
        </w:rPr>
        <w:t>.</w:t>
      </w:r>
      <w:r w:rsidRPr="00416C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6CCA">
        <w:rPr>
          <w:rFonts w:ascii="Arial" w:hAnsi="Arial" w:cs="Arial"/>
          <w:sz w:val="20"/>
          <w:szCs w:val="20"/>
        </w:rPr>
        <w:t>Toruń 2008.</w:t>
      </w:r>
    </w:p>
    <w:p w:rsidR="00A97C5F" w:rsidRDefault="00416CCA" w:rsidP="00A97C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6CCA">
        <w:rPr>
          <w:rFonts w:ascii="Arial" w:hAnsi="Arial" w:cs="Arial"/>
          <w:sz w:val="20"/>
          <w:szCs w:val="20"/>
        </w:rPr>
        <w:t xml:space="preserve">Markiewicz H., </w:t>
      </w:r>
      <w:r w:rsidRPr="00416CCA">
        <w:rPr>
          <w:rFonts w:ascii="Arial" w:hAnsi="Arial" w:cs="Arial"/>
          <w:i/>
          <w:sz w:val="20"/>
          <w:szCs w:val="20"/>
        </w:rPr>
        <w:t>Kto jest autorem?... Przygody polskich filologów</w:t>
      </w:r>
      <w:r w:rsidRPr="00416CCA">
        <w:rPr>
          <w:rFonts w:ascii="Arial" w:hAnsi="Arial" w:cs="Arial"/>
          <w:sz w:val="20"/>
          <w:szCs w:val="20"/>
        </w:rPr>
        <w:t>. Kraków 2005.</w:t>
      </w:r>
    </w:p>
    <w:p w:rsidR="00D62450" w:rsidRPr="00A97C5F" w:rsidRDefault="00D62450" w:rsidP="00A97C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5F">
        <w:rPr>
          <w:rFonts w:ascii="Arial" w:hAnsi="Arial" w:cs="Arial"/>
          <w:sz w:val="20"/>
          <w:szCs w:val="20"/>
        </w:rPr>
        <w:t xml:space="preserve">Pelc J., </w:t>
      </w:r>
      <w:r w:rsidRPr="00A97C5F">
        <w:rPr>
          <w:rFonts w:ascii="Arial" w:hAnsi="Arial" w:cs="Arial"/>
          <w:i/>
          <w:iCs/>
          <w:sz w:val="20"/>
          <w:szCs w:val="20"/>
        </w:rPr>
        <w:t xml:space="preserve">Teoria edytorstwa w konfrontacji z praktyką. Podstawy krytycznego wydania </w:t>
      </w:r>
      <w:r w:rsidRPr="00A97C5F">
        <w:rPr>
          <w:rFonts w:ascii="Arial" w:hAnsi="Arial" w:cs="Arial"/>
          <w:i/>
          <w:iCs/>
          <w:sz w:val="20"/>
          <w:szCs w:val="20"/>
        </w:rPr>
        <w:br/>
        <w:t>w teorii oraz w praktyce edytorów literackich tekstów polskich z XVI i XVII wieku</w:t>
      </w:r>
      <w:r w:rsidRPr="00A97C5F">
        <w:rPr>
          <w:rFonts w:ascii="Arial" w:hAnsi="Arial" w:cs="Arial"/>
          <w:sz w:val="20"/>
          <w:szCs w:val="20"/>
        </w:rPr>
        <w:t>. „Prz</w:t>
      </w:r>
      <w:r w:rsidR="00A97C5F" w:rsidRPr="00A97C5F">
        <w:rPr>
          <w:rFonts w:ascii="Arial" w:hAnsi="Arial" w:cs="Arial"/>
          <w:sz w:val="20"/>
          <w:szCs w:val="20"/>
        </w:rPr>
        <w:t xml:space="preserve">egląd Humanistyczny”, R. </w:t>
      </w:r>
      <w:r w:rsidR="00A97C5F" w:rsidRPr="00A97C5F">
        <w:rPr>
          <w:rFonts w:ascii="Arial" w:hAnsi="Arial" w:cs="Arial"/>
          <w:color w:val="000000"/>
          <w:sz w:val="20"/>
          <w:szCs w:val="20"/>
        </w:rPr>
        <w:t>XXXIV: 1990, nr 12, s. 23-33.</w:t>
      </w:r>
    </w:p>
    <w:p w:rsidR="00416CCA" w:rsidRPr="00B6307D" w:rsidRDefault="00416CCA" w:rsidP="00B630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i/>
          <w:sz w:val="20"/>
          <w:szCs w:val="20"/>
        </w:rPr>
      </w:pPr>
      <w:r w:rsidRPr="00D62450">
        <w:rPr>
          <w:rFonts w:ascii="Arial" w:hAnsi="Arial" w:cs="Arial"/>
          <w:sz w:val="20"/>
          <w:szCs w:val="20"/>
        </w:rPr>
        <w:t xml:space="preserve">Reynolds L. D., Wilson N. G., </w:t>
      </w:r>
      <w:r w:rsidRPr="00D62450">
        <w:rPr>
          <w:rFonts w:ascii="Arial" w:hAnsi="Arial" w:cs="Arial"/>
          <w:i/>
          <w:sz w:val="20"/>
          <w:szCs w:val="20"/>
        </w:rPr>
        <w:t>Skrybowie i uczeni. O tym w jaki sposób antyczne teksty</w:t>
      </w:r>
      <w:r w:rsidR="00B6307D">
        <w:rPr>
          <w:rFonts w:ascii="Arial" w:hAnsi="Arial" w:cs="Arial"/>
          <w:i/>
          <w:sz w:val="20"/>
          <w:szCs w:val="20"/>
        </w:rPr>
        <w:t xml:space="preserve"> </w:t>
      </w:r>
      <w:r w:rsidRPr="00B6307D">
        <w:rPr>
          <w:rFonts w:ascii="Arial" w:hAnsi="Arial" w:cs="Arial"/>
          <w:i/>
          <w:sz w:val="20"/>
          <w:szCs w:val="20"/>
        </w:rPr>
        <w:t>literackie przetrwały do naszych czasów</w:t>
      </w:r>
      <w:r w:rsidRPr="00B6307D">
        <w:rPr>
          <w:rFonts w:ascii="Arial" w:hAnsi="Arial" w:cs="Arial"/>
          <w:sz w:val="20"/>
          <w:szCs w:val="20"/>
        </w:rPr>
        <w:t>. Przeł. P. Majerwski. Warszawa 2008.</w:t>
      </w:r>
    </w:p>
    <w:p w:rsidR="00416CCA" w:rsidRDefault="00416CCA" w:rsidP="00416C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6CCA">
        <w:rPr>
          <w:rFonts w:ascii="Arial" w:hAnsi="Arial" w:cs="Arial"/>
          <w:sz w:val="20"/>
          <w:szCs w:val="20"/>
        </w:rPr>
        <w:t xml:space="preserve">Starnawski J., </w:t>
      </w:r>
      <w:r w:rsidRPr="00416CCA">
        <w:rPr>
          <w:rFonts w:ascii="Arial" w:hAnsi="Arial" w:cs="Arial"/>
          <w:i/>
          <w:iCs/>
          <w:sz w:val="20"/>
          <w:szCs w:val="20"/>
        </w:rPr>
        <w:t>Praca wydawcy naukowego</w:t>
      </w:r>
      <w:r w:rsidRPr="00416CCA">
        <w:rPr>
          <w:rFonts w:ascii="Arial" w:hAnsi="Arial" w:cs="Arial"/>
          <w:sz w:val="20"/>
          <w:szCs w:val="20"/>
        </w:rPr>
        <w:t>. Wyd. 2 posz., Wrocław 1992.</w:t>
      </w:r>
    </w:p>
    <w:p w:rsidR="00127A3B" w:rsidRPr="00416CCA" w:rsidRDefault="00127A3B" w:rsidP="00416C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Stussi A., </w:t>
      </w:r>
      <w:r w:rsidRPr="00127A3B">
        <w:rPr>
          <w:rFonts w:ascii="Arial" w:hAnsi="Arial" w:cs="Arial"/>
          <w:i/>
          <w:sz w:val="20"/>
          <w:szCs w:val="20"/>
        </w:rPr>
        <w:t>Wprowadzenie do edytorstwa i tekstologii</w:t>
      </w:r>
      <w:r>
        <w:rPr>
          <w:rFonts w:ascii="Arial" w:hAnsi="Arial" w:cs="Arial"/>
          <w:sz w:val="20"/>
          <w:szCs w:val="20"/>
        </w:rPr>
        <w:t>. Przeł. M. i P. Salwa. Gdańsk 2011.</w:t>
      </w:r>
    </w:p>
    <w:p w:rsidR="00416CCA" w:rsidRDefault="00416CCA" w:rsidP="00416C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6CCA">
        <w:rPr>
          <w:rFonts w:ascii="Arial" w:hAnsi="Arial" w:cs="Arial"/>
          <w:sz w:val="20"/>
          <w:szCs w:val="20"/>
        </w:rPr>
        <w:t xml:space="preserve">Tazbir J.: </w:t>
      </w:r>
      <w:r w:rsidRPr="00416CCA">
        <w:rPr>
          <w:rFonts w:ascii="Arial" w:hAnsi="Arial" w:cs="Arial"/>
          <w:i/>
          <w:iCs/>
          <w:sz w:val="20"/>
          <w:szCs w:val="20"/>
        </w:rPr>
        <w:t>Edytorskie potknięcia</w:t>
      </w:r>
      <w:r w:rsidRPr="00416CCA">
        <w:rPr>
          <w:rFonts w:ascii="Arial" w:hAnsi="Arial" w:cs="Arial"/>
          <w:sz w:val="20"/>
          <w:szCs w:val="20"/>
        </w:rPr>
        <w:t>. Gdańsk 1997.</w:t>
      </w:r>
    </w:p>
    <w:p w:rsidR="00CF6B61" w:rsidRPr="00CF6B61" w:rsidRDefault="00CF6B61" w:rsidP="00CF6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Tandecki J., Kopiński K., </w:t>
      </w:r>
      <w:r>
        <w:rPr>
          <w:rFonts w:ascii="Arial" w:hAnsi="Arial" w:cs="Arial"/>
          <w:i/>
          <w:sz w:val="20"/>
          <w:szCs w:val="20"/>
        </w:rPr>
        <w:t>Edytorstwo źródeł historycznych</w:t>
      </w:r>
      <w:r>
        <w:rPr>
          <w:rFonts w:ascii="Arial" w:hAnsi="Arial" w:cs="Arial"/>
          <w:sz w:val="20"/>
          <w:szCs w:val="20"/>
        </w:rPr>
        <w:t>. Warszawa 2014.</w:t>
      </w:r>
    </w:p>
    <w:p w:rsidR="00416CCA" w:rsidRPr="00416CCA" w:rsidRDefault="00416CCA" w:rsidP="00416C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6CCA">
        <w:rPr>
          <w:rFonts w:ascii="Arial" w:hAnsi="Arial" w:cs="Arial"/>
          <w:i/>
          <w:iCs/>
          <w:sz w:val="20"/>
          <w:szCs w:val="20"/>
        </w:rPr>
        <w:t>Zasady wydawania tekstów staropolskich. Projekt</w:t>
      </w:r>
      <w:r w:rsidRPr="00416CCA">
        <w:rPr>
          <w:rFonts w:ascii="Arial" w:hAnsi="Arial" w:cs="Arial"/>
          <w:sz w:val="20"/>
          <w:szCs w:val="20"/>
        </w:rPr>
        <w:t>. Wrocław 1955.</w:t>
      </w:r>
    </w:p>
    <w:p w:rsidR="00416CCA" w:rsidRDefault="00416CCA" w:rsidP="00416C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6CCA">
        <w:rPr>
          <w:rFonts w:ascii="Arial" w:hAnsi="Arial" w:cs="Arial"/>
          <w:sz w:val="20"/>
          <w:szCs w:val="20"/>
        </w:rPr>
        <w:t xml:space="preserve">Zyśk J., Strzyżewski M., Lutomierski M. Ł.,  </w:t>
      </w:r>
      <w:r w:rsidRPr="00416CCA">
        <w:rPr>
          <w:rFonts w:ascii="Arial" w:hAnsi="Arial" w:cs="Arial"/>
          <w:i/>
          <w:sz w:val="20"/>
          <w:szCs w:val="20"/>
        </w:rPr>
        <w:t>Rozmaitości warsztatowe</w:t>
      </w:r>
      <w:r w:rsidRPr="00416CCA">
        <w:rPr>
          <w:rFonts w:ascii="Arial" w:hAnsi="Arial" w:cs="Arial"/>
          <w:sz w:val="20"/>
          <w:szCs w:val="20"/>
        </w:rPr>
        <w:t>. Toruń  2010.</w:t>
      </w:r>
    </w:p>
    <w:p w:rsidR="00B6307D" w:rsidRPr="00416CCA" w:rsidRDefault="00B6307D" w:rsidP="00B6307D">
      <w:pPr>
        <w:pStyle w:val="Akapitzlist"/>
        <w:autoSpaceDE w:val="0"/>
        <w:autoSpaceDN w:val="0"/>
        <w:adjustRightInd w:val="0"/>
        <w:spacing w:after="0" w:line="240" w:lineRule="auto"/>
        <w:ind w:left="862"/>
        <w:rPr>
          <w:rFonts w:ascii="Arial" w:hAnsi="Arial" w:cs="Arial"/>
          <w:sz w:val="20"/>
          <w:szCs w:val="20"/>
        </w:rPr>
      </w:pPr>
    </w:p>
    <w:p w:rsidR="00416CCA" w:rsidRDefault="00416CCA" w:rsidP="00416CCA">
      <w:pPr>
        <w:pStyle w:val="Akapitzlist"/>
        <w:numPr>
          <w:ilvl w:val="0"/>
          <w:numId w:val="3"/>
        </w:numPr>
        <w:spacing w:before="24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przewidywanej możliwości wykorzystania b-learningu</w:t>
      </w:r>
    </w:p>
    <w:p w:rsidR="00416CCA" w:rsidRDefault="00416CCA" w:rsidP="00416CCA">
      <w:pPr>
        <w:pStyle w:val="Akapitzlist"/>
        <w:numPr>
          <w:ilvl w:val="0"/>
          <w:numId w:val="3"/>
        </w:numPr>
        <w:spacing w:after="0" w:line="240" w:lineRule="auto"/>
        <w:ind w:left="99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416CCA" w:rsidRDefault="00416CCA" w:rsidP="00416CCA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16"/>
          <w:szCs w:val="16"/>
        </w:rPr>
      </w:pPr>
    </w:p>
    <w:p w:rsidR="00416CCA" w:rsidRDefault="00416CCA" w:rsidP="00416CC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dodatkowe </w:t>
      </w:r>
    </w:p>
    <w:p w:rsidR="00416CCA" w:rsidRDefault="00416CCA" w:rsidP="00416CCA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Odniesienie efektów kształcenia i treści kształcenia do sposobów prowadzenia  zajęć i metod oceniania </w:t>
      </w:r>
    </w:p>
    <w:p w:rsidR="00416CCA" w:rsidRDefault="00416CCA" w:rsidP="00416CC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14"/>
          <w:szCs w:val="1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2553"/>
        <w:gridCol w:w="2978"/>
        <w:gridCol w:w="2127"/>
      </w:tblGrid>
      <w:tr w:rsidR="00416CCA" w:rsidTr="007800E7">
        <w:trPr>
          <w:trHeight w:val="45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modułu (przedmiotu):</w:t>
            </w:r>
            <w:r w:rsidR="00B63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07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TEKSTOLOGIA I EDYTORSTWO NAUKOWE</w:t>
            </w:r>
          </w:p>
        </w:tc>
      </w:tr>
      <w:tr w:rsidR="00416CCA" w:rsidTr="00416CC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Symbol efektu kształcenia dla modułu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 treści kształcenia realizowanych w trakcie zajęć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Sposoby prowadzenia zajęć umożliwiające osiągnięcie założonych efektów kształcenia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oceniania stopnia osiągnięcia założonego efektu kształcenia</w:t>
            </w:r>
          </w:p>
        </w:tc>
      </w:tr>
      <w:tr w:rsidR="00416CCA" w:rsidTr="00416CCA">
        <w:trPr>
          <w:trHeight w:val="10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B63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</w:t>
            </w:r>
            <w:r w:rsidR="00416CCA">
              <w:rPr>
                <w:rFonts w:ascii="Arial" w:hAnsi="Arial" w:cs="Arial"/>
                <w:bCs/>
                <w:sz w:val="20"/>
                <w:szCs w:val="20"/>
              </w:rPr>
              <w:t>_01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 w:rsidP="00561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TK_01, TK_02, TK_03, TK_04</w:t>
            </w:r>
            <w:r w:rsidR="00561AF8">
              <w:rPr>
                <w:rFonts w:ascii="Arial" w:hAnsi="Arial" w:cs="Arial"/>
                <w:sz w:val="20"/>
                <w:szCs w:val="20"/>
              </w:rPr>
              <w:t>, TK_05, TK_06, TK_07, TK_08, TK_09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 w:rsidP="00EA0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aktywności na zajęciach, ocena meryt</w:t>
            </w:r>
            <w:r w:rsidR="00B6307D">
              <w:rPr>
                <w:rFonts w:ascii="Arial" w:hAnsi="Arial" w:cs="Arial"/>
                <w:sz w:val="20"/>
                <w:szCs w:val="20"/>
              </w:rPr>
              <w:t xml:space="preserve">orycznej wartości wypowiedzi </w:t>
            </w:r>
          </w:p>
        </w:tc>
      </w:tr>
      <w:tr w:rsidR="00416CCA" w:rsidTr="00416CCA">
        <w:trPr>
          <w:trHeight w:val="128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B63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</w:t>
            </w:r>
            <w:r w:rsidR="00416CCA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561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TK_02, TK_03, TK_04, TK_05, TK_06, TK_07, TK_08, TK_09, TK_10, TK_11, TK_12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 w:rsidP="00272F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aktywności na zajęciach, ocena meryt</w:t>
            </w:r>
            <w:r w:rsidR="00B6307D">
              <w:rPr>
                <w:rFonts w:ascii="Arial" w:hAnsi="Arial" w:cs="Arial"/>
                <w:sz w:val="20"/>
                <w:szCs w:val="20"/>
              </w:rPr>
              <w:t>orycznej wartości wypowiedzi</w:t>
            </w:r>
          </w:p>
        </w:tc>
      </w:tr>
      <w:tr w:rsidR="00416CCA" w:rsidTr="00416CCA">
        <w:trPr>
          <w:trHeight w:val="11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B63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</w:t>
            </w:r>
            <w:r w:rsidR="00416CCA">
              <w:rPr>
                <w:rFonts w:ascii="Arial" w:hAnsi="Arial" w:cs="Arial"/>
                <w:bCs/>
                <w:sz w:val="20"/>
                <w:szCs w:val="20"/>
              </w:rPr>
              <w:t>_03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561AF8" w:rsidP="00087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TK_01, TK_03, TK_04, TK_05, TK_07, TK_09, TK_10, TK_12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 w:rsidP="00272F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aktywności na zajęciach, ocena meryt</w:t>
            </w:r>
            <w:r w:rsidR="00B6307D">
              <w:rPr>
                <w:rFonts w:ascii="Arial" w:hAnsi="Arial" w:cs="Arial"/>
                <w:sz w:val="20"/>
                <w:szCs w:val="20"/>
              </w:rPr>
              <w:t>orycznej wartości wypowiedzi</w:t>
            </w:r>
          </w:p>
        </w:tc>
      </w:tr>
      <w:tr w:rsidR="00416CCA" w:rsidTr="00416CCA">
        <w:trPr>
          <w:trHeight w:val="11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B630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</w:t>
            </w:r>
            <w:r w:rsidR="00416CCA">
              <w:rPr>
                <w:rFonts w:ascii="Arial" w:hAnsi="Arial" w:cs="Arial"/>
                <w:bCs/>
                <w:sz w:val="20"/>
                <w:szCs w:val="20"/>
              </w:rPr>
              <w:t>_04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087968" w:rsidP="00087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TK_01, TK_02, TK_03, TK_04, TK_05, TK_06, TK_07, TK_08, TK_09, TK_10, TK_12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 w:rsidP="00272F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aktywności na zajęciach, ocena meryto</w:t>
            </w:r>
            <w:r w:rsidR="00B6307D">
              <w:rPr>
                <w:rFonts w:ascii="Arial" w:hAnsi="Arial" w:cs="Arial"/>
                <w:sz w:val="20"/>
                <w:szCs w:val="20"/>
              </w:rPr>
              <w:t xml:space="preserve">rycznej wartości wypowiedzi  </w:t>
            </w:r>
          </w:p>
        </w:tc>
      </w:tr>
      <w:tr w:rsidR="00416CCA" w:rsidTr="00087968">
        <w:trPr>
          <w:trHeight w:val="118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B630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</w:t>
            </w:r>
            <w:r w:rsidR="00416CCA"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087968" w:rsidP="00087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TK_02, TK_03, TK_04, TK_05, TK_06, TK_07, TK_08, TK_09, TK_10, TK_11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Default="00416CCA" w:rsidP="00272F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CA" w:rsidRPr="00B6307D" w:rsidRDefault="00B630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aktywności na zajęciach, ocena merytorycznej wartości wypowiedzi  </w:t>
            </w:r>
          </w:p>
        </w:tc>
      </w:tr>
    </w:tbl>
    <w:p w:rsidR="00416CCA" w:rsidRPr="00087968" w:rsidRDefault="00416CCA" w:rsidP="00087968">
      <w:pPr>
        <w:pStyle w:val="Tekstpodstawowy"/>
        <w:spacing w:before="240"/>
        <w:rPr>
          <w:rFonts w:ascii="Arial" w:hAnsi="Arial" w:cs="Arial"/>
          <w:sz w:val="20"/>
        </w:rPr>
      </w:pPr>
      <w:r w:rsidRPr="00087968">
        <w:rPr>
          <w:rFonts w:ascii="Arial" w:hAnsi="Arial" w:cs="Arial"/>
          <w:sz w:val="20"/>
        </w:rPr>
        <w:t>Zaleca się podanie przykładowych zadań (pytań) służących ocenie osiągnięcia opisanych efektów kształcenia.</w:t>
      </w:r>
    </w:p>
    <w:p w:rsidR="00416CCA" w:rsidRDefault="00416CCA" w:rsidP="00416CCA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087968">
        <w:rPr>
          <w:rFonts w:ascii="Arial" w:hAnsi="Arial" w:cs="Arial"/>
          <w:sz w:val="20"/>
          <w:szCs w:val="20"/>
        </w:rPr>
        <w:t>Obciążenie</w:t>
      </w:r>
      <w:r>
        <w:rPr>
          <w:rFonts w:ascii="Arial" w:hAnsi="Arial" w:cs="Arial"/>
          <w:sz w:val="20"/>
          <w:szCs w:val="20"/>
        </w:rPr>
        <w:t xml:space="preserve"> pracą studenta (punkty ECTS) </w:t>
      </w:r>
    </w:p>
    <w:p w:rsidR="00416CCA" w:rsidRDefault="00416CCA" w:rsidP="00416CCA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9"/>
        <w:gridCol w:w="4307"/>
      </w:tblGrid>
      <w:tr w:rsidR="00416CCA" w:rsidTr="00416CCA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CA" w:rsidRDefault="00416C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Nazwa modułu (przedmiotu):</w:t>
            </w:r>
            <w:r w:rsidR="001E49A8">
              <w:rPr>
                <w:rFonts w:ascii="Arial" w:hAnsi="Arial" w:cs="Arial"/>
                <w:sz w:val="20"/>
              </w:rPr>
              <w:t xml:space="preserve"> </w:t>
            </w:r>
            <w:r w:rsidR="001E49A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TEKSTOLOGIA I EDYTORSTWO NAUKOWE</w:t>
            </w:r>
          </w:p>
        </w:tc>
      </w:tr>
      <w:tr w:rsidR="00416CCA" w:rsidTr="00416CCA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CA" w:rsidRDefault="00416C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CA" w:rsidRDefault="00416C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Średnia liczba godz</w:t>
            </w:r>
            <w:r w:rsidR="00B6307D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in na zrealizowanie aktywności </w:t>
            </w:r>
          </w:p>
        </w:tc>
      </w:tr>
      <w:tr w:rsidR="00416CCA" w:rsidTr="00416CCA">
        <w:trPr>
          <w:trHeight w:val="38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CA" w:rsidRDefault="00416C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CA" w:rsidRDefault="00B630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416CCA" w:rsidTr="00B6307D">
        <w:trPr>
          <w:trHeight w:val="101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CA" w:rsidRDefault="00416CC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Praca własna studenta:</w:t>
            </w:r>
          </w:p>
          <w:p w:rsidR="00416CCA" w:rsidRDefault="00416CCA" w:rsidP="00EC3AC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>czytanie zalecanej literatury</w:t>
            </w:r>
          </w:p>
          <w:p w:rsidR="00416CCA" w:rsidRDefault="00416CCA" w:rsidP="00EC3AC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przygotowanie do </w:t>
            </w:r>
            <w:r w:rsidR="00B6307D">
              <w:rPr>
                <w:rFonts w:ascii="Arial" w:eastAsia="Times New Roman" w:hAnsi="Arial" w:cs="Arial"/>
                <w:bCs/>
                <w:sz w:val="20"/>
                <w:lang w:eastAsia="pl-PL"/>
              </w:rPr>
              <w:t>egzaminu</w:t>
            </w:r>
          </w:p>
          <w:p w:rsidR="00416CCA" w:rsidRDefault="00416C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CA" w:rsidRDefault="00416C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B6307D" w:rsidRDefault="00B630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  <w:p w:rsidR="00416CCA" w:rsidRDefault="00B630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  <w:p w:rsidR="00416CCA" w:rsidRDefault="00416C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6CCA" w:rsidTr="00B6307D">
        <w:trPr>
          <w:trHeight w:val="49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CA" w:rsidRDefault="00416C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CA" w:rsidRDefault="00B630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</w:tr>
      <w:tr w:rsidR="00416CCA" w:rsidTr="00416CCA">
        <w:trPr>
          <w:trHeight w:val="275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CA" w:rsidRDefault="00416C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lastRenderedPageBreak/>
              <w:t>SUMARYCZNA LICZBA PUNKTÓW ECTS DLA MODUŁU (PRZEDMIOTU)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CA" w:rsidRDefault="00B630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</w:tbl>
    <w:p w:rsidR="00416CCA" w:rsidRDefault="00416CCA" w:rsidP="00416CCA">
      <w:pPr>
        <w:spacing w:after="0"/>
        <w:ind w:left="709"/>
        <w:rPr>
          <w:rFonts w:ascii="Arial" w:hAnsi="Arial" w:cs="Arial"/>
          <w:i/>
          <w:sz w:val="8"/>
          <w:szCs w:val="8"/>
        </w:rPr>
      </w:pPr>
    </w:p>
    <w:p w:rsidR="00416CCA" w:rsidRPr="00B42C7E" w:rsidRDefault="00416CCA" w:rsidP="00416CCA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42C7E">
        <w:rPr>
          <w:rFonts w:ascii="Arial" w:hAnsi="Arial" w:cs="Arial"/>
          <w:sz w:val="20"/>
          <w:szCs w:val="20"/>
        </w:rPr>
        <w:t>Sumaryczne wskaźniki ilościowe</w:t>
      </w:r>
    </w:p>
    <w:p w:rsidR="00416CCA" w:rsidRPr="00B42C7E" w:rsidRDefault="00416CCA" w:rsidP="00416CCA">
      <w:pPr>
        <w:pStyle w:val="Akapitzlist"/>
        <w:numPr>
          <w:ilvl w:val="0"/>
          <w:numId w:val="9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B42C7E">
        <w:rPr>
          <w:rFonts w:ascii="Arial" w:hAnsi="Arial" w:cs="Arial"/>
          <w:sz w:val="20"/>
          <w:szCs w:val="20"/>
        </w:rPr>
        <w:t>Liczba punktów ECTS, którą student uzyskuje na zajęciach wymagających bezpośredniego udziału nauczycieli akademickich</w:t>
      </w:r>
    </w:p>
    <w:p w:rsidR="00416CCA" w:rsidRPr="00B42C7E" w:rsidRDefault="00416CCA" w:rsidP="00416CCA">
      <w:pPr>
        <w:pStyle w:val="Akapitzlist"/>
        <w:numPr>
          <w:ilvl w:val="0"/>
          <w:numId w:val="9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B42C7E">
        <w:rPr>
          <w:rFonts w:ascii="Arial" w:hAnsi="Arial" w:cs="Arial"/>
          <w:sz w:val="20"/>
          <w:szCs w:val="20"/>
        </w:rPr>
        <w:t>Liczba punktów ECTS, którą student uzyskuje w ramach zajęć o charakterze praktycznym, takich jak zajęcia laboratoryjne i projektowe</w:t>
      </w:r>
    </w:p>
    <w:p w:rsidR="00416CCA" w:rsidRPr="00B42C7E" w:rsidRDefault="00416CCA" w:rsidP="00416CCA">
      <w:pPr>
        <w:pStyle w:val="Akapitzlist"/>
        <w:spacing w:before="120" w:after="100" w:afterAutospacing="1" w:line="240" w:lineRule="auto"/>
        <w:ind w:left="1800"/>
        <w:rPr>
          <w:rFonts w:ascii="Arial" w:hAnsi="Arial" w:cs="Arial"/>
          <w:sz w:val="20"/>
          <w:szCs w:val="20"/>
        </w:rPr>
      </w:pPr>
    </w:p>
    <w:p w:rsidR="00416CCA" w:rsidRPr="00B42C7E" w:rsidRDefault="00416CCA" w:rsidP="00B42C7E">
      <w:pPr>
        <w:pStyle w:val="Akapitzlist"/>
        <w:numPr>
          <w:ilvl w:val="0"/>
          <w:numId w:val="6"/>
        </w:numPr>
        <w:spacing w:before="120" w:after="0" w:line="240" w:lineRule="auto"/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B42C7E">
        <w:rPr>
          <w:rFonts w:ascii="Arial" w:hAnsi="Arial" w:cs="Arial"/>
          <w:sz w:val="20"/>
          <w:szCs w:val="20"/>
        </w:rPr>
        <w:t xml:space="preserve">Kryteria oceniania </w:t>
      </w:r>
    </w:p>
    <w:p w:rsidR="00416CCA" w:rsidRPr="00B42C7E" w:rsidRDefault="00416CCA" w:rsidP="00B42C7E">
      <w:pPr>
        <w:pStyle w:val="Listapunktowana3"/>
        <w:numPr>
          <w:ilvl w:val="0"/>
          <w:numId w:val="10"/>
        </w:numPr>
        <w:spacing w:after="0"/>
        <w:ind w:left="1434"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B42C7E">
        <w:rPr>
          <w:rFonts w:ascii="Arial" w:hAnsi="Arial" w:cs="Arial"/>
          <w:sz w:val="20"/>
          <w:szCs w:val="20"/>
          <w:lang w:eastAsia="pl-PL"/>
        </w:rPr>
        <w:t xml:space="preserve">obecność na zajęciach </w:t>
      </w:r>
    </w:p>
    <w:p w:rsidR="00416CCA" w:rsidRPr="00B42C7E" w:rsidRDefault="00416CCA" w:rsidP="00641230">
      <w:pPr>
        <w:pStyle w:val="Listapunktowana3"/>
        <w:numPr>
          <w:ilvl w:val="0"/>
          <w:numId w:val="10"/>
        </w:numPr>
        <w:rPr>
          <w:rFonts w:ascii="Arial" w:hAnsi="Arial" w:cs="Arial"/>
          <w:sz w:val="20"/>
          <w:szCs w:val="20"/>
          <w:lang w:eastAsia="pl-PL"/>
        </w:rPr>
      </w:pPr>
      <w:r w:rsidRPr="00B42C7E">
        <w:rPr>
          <w:rFonts w:ascii="Arial" w:hAnsi="Arial" w:cs="Arial"/>
          <w:sz w:val="20"/>
          <w:szCs w:val="20"/>
          <w:lang w:eastAsia="pl-PL"/>
        </w:rPr>
        <w:t xml:space="preserve">aktywny udział w zajęciach  </w:t>
      </w:r>
    </w:p>
    <w:p w:rsidR="00416CCA" w:rsidRPr="00B42C7E" w:rsidRDefault="00416CCA" w:rsidP="00641230">
      <w:pPr>
        <w:pStyle w:val="Listapunktowana3"/>
        <w:numPr>
          <w:ilvl w:val="0"/>
          <w:numId w:val="10"/>
        </w:numPr>
        <w:rPr>
          <w:rFonts w:ascii="Arial" w:hAnsi="Arial" w:cs="Arial"/>
          <w:sz w:val="20"/>
          <w:szCs w:val="20"/>
          <w:lang w:eastAsia="pl-PL"/>
        </w:rPr>
      </w:pPr>
      <w:r w:rsidRPr="00B42C7E">
        <w:rPr>
          <w:rFonts w:ascii="Arial" w:hAnsi="Arial" w:cs="Arial"/>
          <w:sz w:val="20"/>
          <w:szCs w:val="20"/>
          <w:lang w:eastAsia="pl-PL"/>
        </w:rPr>
        <w:t>zaliczenie egzaminu  końcowego</w:t>
      </w:r>
      <w:r w:rsidR="00272FF0" w:rsidRPr="00B42C7E">
        <w:rPr>
          <w:rFonts w:ascii="Arial" w:hAnsi="Arial" w:cs="Arial"/>
          <w:sz w:val="20"/>
          <w:szCs w:val="20"/>
          <w:lang w:eastAsia="pl-PL"/>
        </w:rPr>
        <w:t xml:space="preserve"> (w formie pisemnej)</w:t>
      </w:r>
    </w:p>
    <w:p w:rsidR="00416CCA" w:rsidRPr="00B42C7E" w:rsidRDefault="00416CCA" w:rsidP="00416CCA">
      <w:pPr>
        <w:spacing w:before="120" w:after="100" w:afterAutospacing="1" w:line="240" w:lineRule="auto"/>
        <w:ind w:left="99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416CCA" w:rsidRPr="00B42C7E" w:rsidRDefault="00416CCA" w:rsidP="00641230">
      <w:pPr>
        <w:pStyle w:val="Lista-kontynuacja3"/>
        <w:rPr>
          <w:rFonts w:ascii="Arial" w:hAnsi="Arial" w:cs="Arial"/>
          <w:sz w:val="20"/>
          <w:szCs w:val="20"/>
          <w:lang w:eastAsia="pl-PL"/>
        </w:rPr>
      </w:pPr>
      <w:r w:rsidRPr="00B42C7E">
        <w:rPr>
          <w:rFonts w:ascii="Arial" w:hAnsi="Arial" w:cs="Arial"/>
          <w:sz w:val="20"/>
          <w:szCs w:val="20"/>
          <w:lang w:eastAsia="pl-PL"/>
        </w:rPr>
        <w:t>Skala ocen:</w:t>
      </w:r>
    </w:p>
    <w:p w:rsidR="00B42C7E" w:rsidRDefault="00416CCA" w:rsidP="00B42C7E">
      <w:pPr>
        <w:pStyle w:val="msonormalcxsppierwsze"/>
        <w:spacing w:before="120" w:beforeAutospacing="0" w:after="120" w:afterAutospacing="0"/>
        <w:ind w:left="992"/>
        <w:jc w:val="both"/>
        <w:rPr>
          <w:rFonts w:ascii="Arial" w:hAnsi="Arial" w:cs="Arial"/>
          <w:sz w:val="20"/>
          <w:szCs w:val="20"/>
        </w:rPr>
      </w:pPr>
      <w:r w:rsidRPr="00B42C7E">
        <w:rPr>
          <w:rFonts w:ascii="Arial" w:hAnsi="Arial" w:cs="Arial"/>
          <w:b/>
          <w:sz w:val="20"/>
          <w:szCs w:val="20"/>
        </w:rPr>
        <w:t>5,0</w:t>
      </w:r>
      <w:r w:rsidRPr="00B42C7E">
        <w:rPr>
          <w:rFonts w:ascii="Arial" w:hAnsi="Arial" w:cs="Arial"/>
          <w:sz w:val="20"/>
          <w:szCs w:val="20"/>
        </w:rPr>
        <w:t xml:space="preserve"> – obecność na wszystkich zajęciach i aktywny w nich udział oraz zaliczenie końcowego </w:t>
      </w:r>
      <w:r w:rsidR="00AB6FF9" w:rsidRPr="00B42C7E">
        <w:rPr>
          <w:rFonts w:ascii="Arial" w:hAnsi="Arial" w:cs="Arial"/>
          <w:sz w:val="20"/>
          <w:szCs w:val="20"/>
        </w:rPr>
        <w:t xml:space="preserve">egzaminu </w:t>
      </w:r>
      <w:r w:rsidRPr="00B42C7E">
        <w:rPr>
          <w:rFonts w:ascii="Arial" w:hAnsi="Arial" w:cs="Arial"/>
          <w:sz w:val="20"/>
          <w:szCs w:val="20"/>
        </w:rPr>
        <w:t xml:space="preserve">na ocenę bardzo dobry lub bardzo dobry minus   </w:t>
      </w:r>
    </w:p>
    <w:p w:rsidR="00B42C7E" w:rsidRDefault="00416CCA" w:rsidP="00B42C7E">
      <w:pPr>
        <w:pStyle w:val="msonormalcxsppierwsze"/>
        <w:spacing w:before="120" w:beforeAutospacing="0" w:after="120" w:afterAutospacing="0"/>
        <w:ind w:left="992"/>
        <w:jc w:val="both"/>
        <w:rPr>
          <w:rFonts w:ascii="Arial" w:hAnsi="Arial" w:cs="Arial"/>
          <w:sz w:val="20"/>
          <w:szCs w:val="20"/>
        </w:rPr>
      </w:pPr>
      <w:r w:rsidRPr="00B42C7E">
        <w:rPr>
          <w:rFonts w:ascii="Arial" w:hAnsi="Arial" w:cs="Arial"/>
          <w:b/>
          <w:sz w:val="20"/>
          <w:szCs w:val="20"/>
        </w:rPr>
        <w:t xml:space="preserve">4,5 </w:t>
      </w:r>
      <w:r w:rsidRPr="00B42C7E">
        <w:rPr>
          <w:rFonts w:ascii="Arial" w:hAnsi="Arial" w:cs="Arial"/>
          <w:sz w:val="20"/>
          <w:szCs w:val="20"/>
        </w:rPr>
        <w:t xml:space="preserve">– obecność na wszystkich zajęciach i aktywny w nich udział oraz uzyskanie z końcowego </w:t>
      </w:r>
      <w:r w:rsidR="00AB6FF9" w:rsidRPr="00B42C7E">
        <w:rPr>
          <w:rFonts w:ascii="Arial" w:hAnsi="Arial" w:cs="Arial"/>
          <w:sz w:val="20"/>
          <w:szCs w:val="20"/>
        </w:rPr>
        <w:t xml:space="preserve">egzaminu </w:t>
      </w:r>
      <w:r w:rsidRPr="00B42C7E">
        <w:rPr>
          <w:rFonts w:ascii="Arial" w:hAnsi="Arial" w:cs="Arial"/>
          <w:sz w:val="20"/>
          <w:szCs w:val="20"/>
        </w:rPr>
        <w:t xml:space="preserve">oceny dobry plus  </w:t>
      </w:r>
    </w:p>
    <w:p w:rsidR="00B42C7E" w:rsidRDefault="00416CCA" w:rsidP="00B42C7E">
      <w:pPr>
        <w:pStyle w:val="msonormalcxsppierwsze"/>
        <w:spacing w:before="120" w:beforeAutospacing="0" w:after="120" w:afterAutospacing="0"/>
        <w:ind w:left="992"/>
        <w:jc w:val="both"/>
        <w:rPr>
          <w:rFonts w:ascii="Arial" w:hAnsi="Arial" w:cs="Arial"/>
          <w:sz w:val="20"/>
          <w:szCs w:val="20"/>
        </w:rPr>
      </w:pPr>
      <w:r w:rsidRPr="00B42C7E">
        <w:rPr>
          <w:rFonts w:ascii="Arial" w:hAnsi="Arial" w:cs="Arial"/>
          <w:b/>
          <w:sz w:val="20"/>
          <w:szCs w:val="20"/>
        </w:rPr>
        <w:t xml:space="preserve">4,0 </w:t>
      </w:r>
      <w:r w:rsidRPr="00B42C7E">
        <w:rPr>
          <w:rFonts w:ascii="Arial" w:hAnsi="Arial" w:cs="Arial"/>
          <w:sz w:val="20"/>
          <w:szCs w:val="20"/>
        </w:rPr>
        <w:t xml:space="preserve">– obecność na wszystkich zajęciach i uzyskanie z końcowego </w:t>
      </w:r>
      <w:r w:rsidR="00AB6FF9" w:rsidRPr="00B42C7E">
        <w:rPr>
          <w:rFonts w:ascii="Arial" w:hAnsi="Arial" w:cs="Arial"/>
          <w:sz w:val="20"/>
          <w:szCs w:val="20"/>
        </w:rPr>
        <w:t xml:space="preserve">egzaminu </w:t>
      </w:r>
      <w:r w:rsidRPr="00B42C7E">
        <w:rPr>
          <w:rFonts w:ascii="Arial" w:hAnsi="Arial" w:cs="Arial"/>
          <w:sz w:val="20"/>
          <w:szCs w:val="20"/>
        </w:rPr>
        <w:t xml:space="preserve">oceny dobry    </w:t>
      </w:r>
    </w:p>
    <w:p w:rsidR="00B42C7E" w:rsidRDefault="00416CCA" w:rsidP="00B42C7E">
      <w:pPr>
        <w:pStyle w:val="msonormalcxsppierwsze"/>
        <w:spacing w:before="120" w:beforeAutospacing="0" w:after="120" w:afterAutospacing="0"/>
        <w:ind w:left="992"/>
        <w:jc w:val="both"/>
        <w:rPr>
          <w:rFonts w:ascii="Arial" w:hAnsi="Arial" w:cs="Arial"/>
          <w:sz w:val="20"/>
          <w:szCs w:val="20"/>
        </w:rPr>
      </w:pPr>
      <w:r w:rsidRPr="00B42C7E">
        <w:rPr>
          <w:rFonts w:ascii="Arial" w:hAnsi="Arial" w:cs="Arial"/>
          <w:b/>
          <w:sz w:val="20"/>
          <w:szCs w:val="20"/>
        </w:rPr>
        <w:t xml:space="preserve">3,5 – </w:t>
      </w:r>
      <w:r w:rsidRPr="00B42C7E">
        <w:rPr>
          <w:rFonts w:ascii="Arial" w:hAnsi="Arial" w:cs="Arial"/>
          <w:sz w:val="20"/>
          <w:szCs w:val="20"/>
        </w:rPr>
        <w:t xml:space="preserve">jedna nieobecność oraz uzyskanie z końcowego </w:t>
      </w:r>
      <w:r w:rsidR="00272FF0" w:rsidRPr="00B42C7E">
        <w:rPr>
          <w:rFonts w:ascii="Arial" w:hAnsi="Arial" w:cs="Arial"/>
          <w:sz w:val="20"/>
          <w:szCs w:val="20"/>
        </w:rPr>
        <w:t xml:space="preserve">egzaminu </w:t>
      </w:r>
      <w:r w:rsidRPr="00B42C7E">
        <w:rPr>
          <w:rFonts w:ascii="Arial" w:hAnsi="Arial" w:cs="Arial"/>
          <w:sz w:val="20"/>
          <w:szCs w:val="20"/>
        </w:rPr>
        <w:t>oceny dostateczny plus</w:t>
      </w:r>
    </w:p>
    <w:p w:rsidR="00B42C7E" w:rsidRDefault="00416CCA" w:rsidP="00B42C7E">
      <w:pPr>
        <w:pStyle w:val="msonormalcxsppierwsze"/>
        <w:spacing w:before="120" w:beforeAutospacing="0" w:after="120" w:afterAutospacing="0"/>
        <w:ind w:left="992"/>
        <w:jc w:val="both"/>
        <w:rPr>
          <w:rFonts w:ascii="Arial" w:hAnsi="Arial" w:cs="Arial"/>
          <w:sz w:val="20"/>
          <w:szCs w:val="20"/>
        </w:rPr>
      </w:pPr>
      <w:r w:rsidRPr="00B42C7E">
        <w:rPr>
          <w:rFonts w:ascii="Arial" w:hAnsi="Arial" w:cs="Arial"/>
          <w:b/>
          <w:sz w:val="20"/>
          <w:szCs w:val="20"/>
        </w:rPr>
        <w:t xml:space="preserve">3,0 </w:t>
      </w:r>
      <w:r w:rsidRPr="00B42C7E">
        <w:rPr>
          <w:rFonts w:ascii="Arial" w:hAnsi="Arial" w:cs="Arial"/>
          <w:sz w:val="20"/>
          <w:szCs w:val="20"/>
        </w:rPr>
        <w:t xml:space="preserve">– jedna nieobecność oraz uzyskanie z końcowego </w:t>
      </w:r>
      <w:r w:rsidR="00AB6FF9" w:rsidRPr="00B42C7E">
        <w:rPr>
          <w:rFonts w:ascii="Arial" w:hAnsi="Arial" w:cs="Arial"/>
          <w:sz w:val="20"/>
          <w:szCs w:val="20"/>
        </w:rPr>
        <w:t xml:space="preserve">egzaminu </w:t>
      </w:r>
      <w:r w:rsidRPr="00B42C7E">
        <w:rPr>
          <w:rFonts w:ascii="Arial" w:hAnsi="Arial" w:cs="Arial"/>
          <w:sz w:val="20"/>
          <w:szCs w:val="20"/>
        </w:rPr>
        <w:t>oceny dostateczny</w:t>
      </w:r>
    </w:p>
    <w:p w:rsidR="00416CCA" w:rsidRPr="00B42C7E" w:rsidRDefault="00416CCA" w:rsidP="00B42C7E">
      <w:pPr>
        <w:pStyle w:val="msonormalcxsppierwsze"/>
        <w:spacing w:before="120" w:beforeAutospacing="0" w:after="120" w:afterAutospacing="0"/>
        <w:ind w:left="992"/>
        <w:jc w:val="both"/>
        <w:rPr>
          <w:rFonts w:ascii="Arial" w:hAnsi="Arial" w:cs="Arial"/>
          <w:sz w:val="20"/>
          <w:szCs w:val="20"/>
        </w:rPr>
      </w:pPr>
      <w:r w:rsidRPr="00B42C7E">
        <w:rPr>
          <w:rFonts w:ascii="Arial" w:hAnsi="Arial" w:cs="Arial"/>
          <w:b/>
          <w:sz w:val="20"/>
          <w:szCs w:val="20"/>
        </w:rPr>
        <w:t xml:space="preserve">2,0 </w:t>
      </w:r>
      <w:r w:rsidRPr="00B42C7E">
        <w:rPr>
          <w:rFonts w:ascii="Arial" w:hAnsi="Arial" w:cs="Arial"/>
          <w:sz w:val="20"/>
          <w:szCs w:val="20"/>
        </w:rPr>
        <w:t xml:space="preserve">– dwie i więcej nieobecności lub niezaliczenie </w:t>
      </w:r>
      <w:r w:rsidR="00AB6FF9" w:rsidRPr="00B42C7E">
        <w:rPr>
          <w:rFonts w:ascii="Arial" w:hAnsi="Arial" w:cs="Arial"/>
          <w:sz w:val="20"/>
          <w:szCs w:val="20"/>
        </w:rPr>
        <w:t xml:space="preserve">egzaminu </w:t>
      </w:r>
      <w:r w:rsidRPr="00B42C7E">
        <w:rPr>
          <w:rFonts w:ascii="Arial" w:hAnsi="Arial" w:cs="Arial"/>
          <w:sz w:val="20"/>
          <w:szCs w:val="20"/>
        </w:rPr>
        <w:t xml:space="preserve">końcowego </w:t>
      </w:r>
    </w:p>
    <w:p w:rsidR="00416CCA" w:rsidRPr="00B42C7E" w:rsidRDefault="00416CCA" w:rsidP="00416CCA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sectPr w:rsidR="00416CCA" w:rsidRPr="00B42C7E" w:rsidSect="00FC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E362DC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260AB"/>
    <w:multiLevelType w:val="hybridMultilevel"/>
    <w:tmpl w:val="BAB0A93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A26F3"/>
    <w:multiLevelType w:val="hybridMultilevel"/>
    <w:tmpl w:val="02746FEA"/>
    <w:lvl w:ilvl="0" w:tplc="DBD03FD8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E3E81"/>
    <w:multiLevelType w:val="hybridMultilevel"/>
    <w:tmpl w:val="52C6D17A"/>
    <w:lvl w:ilvl="0" w:tplc="DBD03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70302"/>
    <w:multiLevelType w:val="hybridMultilevel"/>
    <w:tmpl w:val="37866F0E"/>
    <w:lvl w:ilvl="0" w:tplc="DBD03F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D732E"/>
    <w:multiLevelType w:val="hybridMultilevel"/>
    <w:tmpl w:val="107E3846"/>
    <w:lvl w:ilvl="0" w:tplc="DBD03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06E51"/>
    <w:multiLevelType w:val="hybridMultilevel"/>
    <w:tmpl w:val="075C999A"/>
    <w:lvl w:ilvl="0" w:tplc="DBD03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6CCA"/>
    <w:rsid w:val="00087968"/>
    <w:rsid w:val="00127A3B"/>
    <w:rsid w:val="001C319E"/>
    <w:rsid w:val="001C472C"/>
    <w:rsid w:val="001C55A8"/>
    <w:rsid w:val="001E49A8"/>
    <w:rsid w:val="00272FF0"/>
    <w:rsid w:val="002E69D7"/>
    <w:rsid w:val="00306AC2"/>
    <w:rsid w:val="00345933"/>
    <w:rsid w:val="003966E2"/>
    <w:rsid w:val="00416CCA"/>
    <w:rsid w:val="00442A9D"/>
    <w:rsid w:val="00471EE5"/>
    <w:rsid w:val="004763A9"/>
    <w:rsid w:val="00496D74"/>
    <w:rsid w:val="004F4091"/>
    <w:rsid w:val="00516CB6"/>
    <w:rsid w:val="00524974"/>
    <w:rsid w:val="00540A72"/>
    <w:rsid w:val="00561AF8"/>
    <w:rsid w:val="005A0E75"/>
    <w:rsid w:val="005D67DF"/>
    <w:rsid w:val="00641230"/>
    <w:rsid w:val="00670084"/>
    <w:rsid w:val="007226EC"/>
    <w:rsid w:val="00764316"/>
    <w:rsid w:val="007800E7"/>
    <w:rsid w:val="00807A0C"/>
    <w:rsid w:val="00810C52"/>
    <w:rsid w:val="008747CE"/>
    <w:rsid w:val="00965B18"/>
    <w:rsid w:val="009820C9"/>
    <w:rsid w:val="00A36956"/>
    <w:rsid w:val="00A85A71"/>
    <w:rsid w:val="00A97C5F"/>
    <w:rsid w:val="00AB6FF9"/>
    <w:rsid w:val="00AD0ED0"/>
    <w:rsid w:val="00B0193B"/>
    <w:rsid w:val="00B42C7E"/>
    <w:rsid w:val="00B6307D"/>
    <w:rsid w:val="00BB7169"/>
    <w:rsid w:val="00CF6B61"/>
    <w:rsid w:val="00D2680C"/>
    <w:rsid w:val="00D27E20"/>
    <w:rsid w:val="00D36F2E"/>
    <w:rsid w:val="00D62450"/>
    <w:rsid w:val="00DC6AFB"/>
    <w:rsid w:val="00E73578"/>
    <w:rsid w:val="00EA0AF8"/>
    <w:rsid w:val="00F3188D"/>
    <w:rsid w:val="00FC5271"/>
    <w:rsid w:val="00FE6C81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CC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1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16C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16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16CCA"/>
    <w:pPr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16CCA"/>
    <w:rPr>
      <w:rFonts w:ascii="Cambria" w:eastAsia="Times New Roman" w:hAnsi="Cambria"/>
      <w:lang w:eastAsia="pl-PL"/>
    </w:rPr>
  </w:style>
  <w:style w:type="paragraph" w:styleId="Akapitzlist">
    <w:name w:val="List Paragraph"/>
    <w:basedOn w:val="Normalny"/>
    <w:uiPriority w:val="34"/>
    <w:qFormat/>
    <w:rsid w:val="00416CCA"/>
    <w:pPr>
      <w:ind w:left="720"/>
      <w:contextualSpacing/>
    </w:pPr>
  </w:style>
  <w:style w:type="paragraph" w:customStyle="1" w:styleId="msonormalcxsppierwsze">
    <w:name w:val="msonormalcxsppierwsze"/>
    <w:basedOn w:val="Normalny"/>
    <w:semiHidden/>
    <w:rsid w:val="00416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semiHidden/>
    <w:rsid w:val="00416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416CCA"/>
    <w:rPr>
      <w:b/>
      <w:bCs/>
    </w:rPr>
  </w:style>
  <w:style w:type="character" w:styleId="Uwydatnienie">
    <w:name w:val="Emphasis"/>
    <w:basedOn w:val="Domylnaczcionkaakapitu"/>
    <w:uiPriority w:val="20"/>
    <w:qFormat/>
    <w:rsid w:val="00416CCA"/>
    <w:rPr>
      <w:i/>
      <w:iCs/>
    </w:rPr>
  </w:style>
  <w:style w:type="paragraph" w:customStyle="1" w:styleId="marginalia">
    <w:name w:val="marginalia"/>
    <w:basedOn w:val="Normalny"/>
    <w:rsid w:val="00416CCA"/>
    <w:pPr>
      <w:spacing w:before="100" w:beforeAutospacing="1" w:after="3" w:line="240" w:lineRule="auto"/>
      <w:ind w:left="244" w:right="244"/>
      <w:jc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2497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974"/>
    <w:rPr>
      <w:rFonts w:eastAsia="Times New Roman"/>
      <w:szCs w:val="20"/>
      <w:lang w:eastAsia="pl-PL"/>
    </w:rPr>
  </w:style>
  <w:style w:type="paragraph" w:customStyle="1" w:styleId="Default">
    <w:name w:val="Default"/>
    <w:rsid w:val="00A3695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41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3">
    <w:name w:val="List Bullet 3"/>
    <w:basedOn w:val="Normalny"/>
    <w:uiPriority w:val="99"/>
    <w:unhideWhenUsed/>
    <w:rsid w:val="00641230"/>
    <w:pPr>
      <w:numPr>
        <w:numId w:val="13"/>
      </w:numPr>
      <w:contextualSpacing/>
    </w:pPr>
  </w:style>
  <w:style w:type="paragraph" w:styleId="Lista-kontynuacja3">
    <w:name w:val="List Continue 3"/>
    <w:basedOn w:val="Normalny"/>
    <w:uiPriority w:val="99"/>
    <w:unhideWhenUsed/>
    <w:rsid w:val="00641230"/>
    <w:pPr>
      <w:spacing w:after="120"/>
      <w:ind w:left="849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12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1230"/>
    <w:rPr>
      <w:rFonts w:ascii="Calibri" w:eastAsia="Calibri" w:hAnsi="Calibri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123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dra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Wiesiu</dc:creator>
  <cp:lastModifiedBy>Wiesiu</cp:lastModifiedBy>
  <cp:revision>6</cp:revision>
  <cp:lastPrinted>2012-09-26T20:29:00Z</cp:lastPrinted>
  <dcterms:created xsi:type="dcterms:W3CDTF">2012-09-26T20:51:00Z</dcterms:created>
  <dcterms:modified xsi:type="dcterms:W3CDTF">2014-10-17T09:16:00Z</dcterms:modified>
</cp:coreProperties>
</file>